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968" w14:textId="77777777" w:rsidR="00B97087" w:rsidRPr="00A104C3" w:rsidRDefault="005F2277" w:rsidP="00B97087">
      <w:pPr>
        <w:rPr>
          <w:color w:val="0070C0"/>
        </w:rPr>
      </w:pPr>
      <w:r w:rsidRPr="00A104C3">
        <w:rPr>
          <w:color w:val="0070C0"/>
        </w:rPr>
        <w:t xml:space="preserve">     </w:t>
      </w:r>
    </w:p>
    <w:p w14:paraId="2081CE25" w14:textId="77777777" w:rsidR="00441946" w:rsidRPr="00A104C3" w:rsidRDefault="00441946" w:rsidP="00B97087">
      <w:pPr>
        <w:rPr>
          <w:color w:val="0070C0"/>
        </w:rPr>
      </w:pPr>
    </w:p>
    <w:p w14:paraId="2ECE203C" w14:textId="77777777" w:rsidR="0044209B" w:rsidRPr="00A104C3" w:rsidRDefault="0044209B" w:rsidP="00B97087">
      <w:pPr>
        <w:rPr>
          <w:color w:val="0070C0"/>
        </w:rPr>
      </w:pPr>
    </w:p>
    <w:p w14:paraId="34B75984" w14:textId="77777777" w:rsidR="0044209B" w:rsidRPr="00A104C3" w:rsidRDefault="0044209B" w:rsidP="00B97087">
      <w:pPr>
        <w:rPr>
          <w:color w:val="0070C0"/>
        </w:rPr>
      </w:pPr>
      <w:r w:rsidRPr="00A104C3">
        <w:rPr>
          <w:noProof/>
          <w:color w:val="0070C0"/>
          <w:lang w:eastAsia="hr-HR"/>
        </w:rPr>
        <w:drawing>
          <wp:inline distT="0" distB="0" distL="0" distR="0" wp14:anchorId="40759834" wp14:editId="7A5CE7BE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AFD5" w14:textId="77777777" w:rsidR="00AB695D" w:rsidRPr="00AE6398" w:rsidRDefault="00AB695D" w:rsidP="00AB695D">
      <w:pPr>
        <w:rPr>
          <w:sz w:val="22"/>
          <w:szCs w:val="22"/>
        </w:rPr>
      </w:pPr>
      <w:r w:rsidRPr="00AE6398">
        <w:rPr>
          <w:sz w:val="22"/>
          <w:szCs w:val="22"/>
        </w:rPr>
        <w:t>KLASA: 400-04/22-01/1</w:t>
      </w:r>
    </w:p>
    <w:p w14:paraId="000E6735" w14:textId="18B526C7" w:rsidR="00AB695D" w:rsidRPr="00AE6398" w:rsidRDefault="00AB695D" w:rsidP="00AB695D">
      <w:pPr>
        <w:rPr>
          <w:sz w:val="22"/>
          <w:szCs w:val="22"/>
        </w:rPr>
      </w:pPr>
      <w:r w:rsidRPr="00AE6398">
        <w:rPr>
          <w:sz w:val="22"/>
          <w:szCs w:val="22"/>
        </w:rPr>
        <w:t>URBROJ: 2156-9/02-22-</w:t>
      </w:r>
      <w:r w:rsidR="001F2580" w:rsidRPr="00AE6398">
        <w:rPr>
          <w:sz w:val="22"/>
          <w:szCs w:val="22"/>
        </w:rPr>
        <w:t>2</w:t>
      </w:r>
    </w:p>
    <w:p w14:paraId="1B04DB07" w14:textId="77777777" w:rsidR="00EC2243" w:rsidRPr="00AE6398" w:rsidRDefault="00EC2243" w:rsidP="00DC693F">
      <w:pPr>
        <w:rPr>
          <w:sz w:val="22"/>
          <w:szCs w:val="22"/>
        </w:rPr>
      </w:pPr>
    </w:p>
    <w:p w14:paraId="743F8ACE" w14:textId="4A6A4D5B" w:rsidR="00DC693F" w:rsidRPr="00AE6398" w:rsidRDefault="00BC19C8" w:rsidP="00DC693F">
      <w:pPr>
        <w:rPr>
          <w:sz w:val="22"/>
          <w:szCs w:val="22"/>
        </w:rPr>
      </w:pPr>
      <w:r w:rsidRPr="00AE6398">
        <w:rPr>
          <w:sz w:val="22"/>
          <w:szCs w:val="22"/>
        </w:rPr>
        <w:t>Opatija</w:t>
      </w:r>
      <w:r w:rsidR="00991584" w:rsidRPr="00AE6398">
        <w:rPr>
          <w:sz w:val="22"/>
          <w:szCs w:val="22"/>
        </w:rPr>
        <w:t xml:space="preserve">, </w:t>
      </w:r>
      <w:r w:rsidR="00675DC7">
        <w:rPr>
          <w:sz w:val="22"/>
          <w:szCs w:val="22"/>
        </w:rPr>
        <w:t>03. studenog</w:t>
      </w:r>
      <w:r w:rsidR="00991584" w:rsidRPr="00AE6398">
        <w:rPr>
          <w:sz w:val="22"/>
          <w:szCs w:val="22"/>
        </w:rPr>
        <w:t xml:space="preserve"> 202</w:t>
      </w:r>
      <w:r w:rsidR="00697EF9" w:rsidRPr="00AE6398">
        <w:rPr>
          <w:sz w:val="22"/>
          <w:szCs w:val="22"/>
        </w:rPr>
        <w:t>2</w:t>
      </w:r>
      <w:r w:rsidR="00991584" w:rsidRPr="00AE6398">
        <w:rPr>
          <w:sz w:val="22"/>
          <w:szCs w:val="22"/>
        </w:rPr>
        <w:t>.</w:t>
      </w:r>
      <w:r w:rsidR="00DC693F" w:rsidRPr="00AE6398">
        <w:rPr>
          <w:sz w:val="22"/>
          <w:szCs w:val="22"/>
        </w:rPr>
        <w:t>g.</w:t>
      </w:r>
    </w:p>
    <w:p w14:paraId="588FA447" w14:textId="09D456B8" w:rsidR="008C5934" w:rsidRPr="00AE6398" w:rsidRDefault="008C5934" w:rsidP="008C5934">
      <w:pPr>
        <w:rPr>
          <w:sz w:val="22"/>
          <w:szCs w:val="22"/>
        </w:rPr>
      </w:pPr>
    </w:p>
    <w:p w14:paraId="320F946E" w14:textId="77777777" w:rsidR="00F148CE" w:rsidRPr="00AE6398" w:rsidRDefault="00F148CE" w:rsidP="008C5934">
      <w:pPr>
        <w:rPr>
          <w:sz w:val="22"/>
          <w:szCs w:val="22"/>
        </w:rPr>
      </w:pPr>
    </w:p>
    <w:p w14:paraId="199E232B" w14:textId="15CD9E2A" w:rsidR="00DC13FA" w:rsidRPr="00AE6398" w:rsidRDefault="00EB6F09" w:rsidP="00EB6F09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r w:rsidRPr="00AE6398">
        <w:rPr>
          <w:rFonts w:ascii="Cambria" w:hAnsi="Cambria" w:cs="Arial"/>
          <w:b/>
          <w:bCs/>
          <w:sz w:val="22"/>
          <w:szCs w:val="22"/>
          <w:lang w:val="en-US"/>
        </w:rPr>
        <w:t>I</w:t>
      </w:r>
      <w:r w:rsidR="001F2580" w:rsidRPr="00AE6398">
        <w:rPr>
          <w:rFonts w:ascii="Cambria" w:hAnsi="Cambria" w:cs="Arial"/>
          <w:b/>
          <w:bCs/>
          <w:sz w:val="22"/>
          <w:szCs w:val="22"/>
          <w:lang w:val="en-US"/>
        </w:rPr>
        <w:t>I</w:t>
      </w:r>
      <w:r w:rsidR="001E5466">
        <w:rPr>
          <w:rFonts w:ascii="Cambria" w:hAnsi="Cambria" w:cs="Arial"/>
          <w:b/>
          <w:bCs/>
          <w:sz w:val="22"/>
          <w:szCs w:val="22"/>
          <w:lang w:val="en-US"/>
        </w:rPr>
        <w:t>.</w:t>
      </w:r>
      <w:r w:rsidRPr="00AE6398">
        <w:rPr>
          <w:rFonts w:ascii="Cambria" w:hAnsi="Cambria" w:cs="Arial"/>
          <w:b/>
          <w:bCs/>
          <w:sz w:val="22"/>
          <w:szCs w:val="22"/>
          <w:lang w:val="en-US"/>
        </w:rPr>
        <w:t xml:space="preserve"> IZMJENA FINANCIJSKOG PLANA ZA 202</w:t>
      </w:r>
      <w:r w:rsidR="00697EF9" w:rsidRPr="00AE6398">
        <w:rPr>
          <w:rFonts w:ascii="Cambria" w:hAnsi="Cambria" w:cs="Arial"/>
          <w:b/>
          <w:bCs/>
          <w:sz w:val="22"/>
          <w:szCs w:val="22"/>
          <w:lang w:val="en-US"/>
        </w:rPr>
        <w:t>2</w:t>
      </w:r>
      <w:r w:rsidRPr="00AE6398">
        <w:rPr>
          <w:rFonts w:ascii="Cambria" w:hAnsi="Cambria" w:cs="Arial"/>
          <w:b/>
          <w:bCs/>
          <w:sz w:val="22"/>
          <w:szCs w:val="22"/>
          <w:lang w:val="en-US"/>
        </w:rPr>
        <w:t>. GODINU</w:t>
      </w:r>
      <w:r w:rsidR="007B039B" w:rsidRPr="00AE6398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</w:p>
    <w:p w14:paraId="319133FA" w14:textId="77777777" w:rsidR="00F148CE" w:rsidRPr="00AE6398" w:rsidRDefault="00F148CE" w:rsidP="00697EF9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</w:p>
    <w:p w14:paraId="5CBAE514" w14:textId="407CA816" w:rsidR="00267ED1" w:rsidRDefault="00362856" w:rsidP="00697EF9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r>
        <w:rPr>
          <w:rFonts w:ascii="Cambria" w:hAnsi="Cambria" w:cs="Arial"/>
          <w:b/>
          <w:bCs/>
          <w:sz w:val="22"/>
          <w:szCs w:val="22"/>
          <w:lang w:val="en-US"/>
        </w:rPr>
        <w:t>usvojeno na 19. sjedenici Vatrogasnog vijeća dana 31. listopada 2022. godine</w:t>
      </w:r>
    </w:p>
    <w:p w14:paraId="09491FC0" w14:textId="7200C174" w:rsidR="00675DC7" w:rsidRPr="00AE6398" w:rsidRDefault="00675DC7" w:rsidP="00697EF9">
      <w:pPr>
        <w:jc w:val="center"/>
        <w:rPr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  <w:lang w:val="en-US"/>
        </w:rPr>
        <w:t>usvojeno na 14. sjednici Gradskog vijeća Grada Opatije dana 03. studenog 2022. godine</w:t>
      </w:r>
    </w:p>
    <w:p w14:paraId="6A26E6C2" w14:textId="77777777" w:rsidR="00697EF9" w:rsidRPr="00AE6398" w:rsidRDefault="00697EF9" w:rsidP="00267ED1">
      <w:pPr>
        <w:jc w:val="both"/>
        <w:rPr>
          <w:sz w:val="22"/>
          <w:szCs w:val="22"/>
        </w:rPr>
      </w:pPr>
    </w:p>
    <w:p w14:paraId="7590EFDE" w14:textId="544F09FD" w:rsidR="00060A6D" w:rsidRPr="00AE6398" w:rsidRDefault="00060A6D" w:rsidP="00A104C3">
      <w:pPr>
        <w:ind w:left="4956" w:firstLine="708"/>
        <w:rPr>
          <w:sz w:val="22"/>
          <w:szCs w:val="22"/>
        </w:rPr>
      </w:pPr>
    </w:p>
    <w:p w14:paraId="3394B2D3" w14:textId="5B08976B" w:rsidR="006A6C16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 xml:space="preserve">Osnovom ostvarenja </w:t>
      </w:r>
      <w:r w:rsidR="00B84060" w:rsidRPr="00AE6398">
        <w:rPr>
          <w:sz w:val="22"/>
          <w:szCs w:val="22"/>
        </w:rPr>
        <w:t xml:space="preserve">rashoda JVP Opatija </w:t>
      </w:r>
      <w:r w:rsidRPr="00AE6398">
        <w:rPr>
          <w:sz w:val="22"/>
          <w:szCs w:val="22"/>
        </w:rPr>
        <w:t xml:space="preserve">za </w:t>
      </w:r>
      <w:r w:rsidR="00B84060" w:rsidRPr="00AE6398">
        <w:rPr>
          <w:sz w:val="22"/>
          <w:szCs w:val="22"/>
        </w:rPr>
        <w:t xml:space="preserve">devet </w:t>
      </w:r>
      <w:r w:rsidRPr="00AE6398">
        <w:rPr>
          <w:sz w:val="22"/>
          <w:szCs w:val="22"/>
        </w:rPr>
        <w:t xml:space="preserve">mjeseci </w:t>
      </w:r>
      <w:r w:rsidR="00B84060" w:rsidRPr="00AE6398">
        <w:rPr>
          <w:sz w:val="22"/>
          <w:szCs w:val="22"/>
        </w:rPr>
        <w:t xml:space="preserve">2022. godine i procjene očekivanih rashoda do kraja 2022. godine, </w:t>
      </w:r>
      <w:r w:rsidRPr="00AE6398">
        <w:rPr>
          <w:sz w:val="22"/>
          <w:szCs w:val="22"/>
        </w:rPr>
        <w:t>Prijedlog II. Izmjena Financijskog plana JVP Opatija za 202</w:t>
      </w:r>
      <w:r w:rsidR="00B84060" w:rsidRPr="00AE6398">
        <w:rPr>
          <w:sz w:val="22"/>
          <w:szCs w:val="22"/>
        </w:rPr>
        <w:t>2</w:t>
      </w:r>
      <w:r w:rsidRPr="00AE6398">
        <w:rPr>
          <w:sz w:val="22"/>
          <w:szCs w:val="22"/>
        </w:rPr>
        <w:t>. godinu umanjuje se za</w:t>
      </w:r>
      <w:r w:rsidR="00AE6398">
        <w:rPr>
          <w:sz w:val="22"/>
          <w:szCs w:val="22"/>
        </w:rPr>
        <w:t xml:space="preserve"> -</w:t>
      </w:r>
      <w:r w:rsidR="00B84060" w:rsidRPr="00AE6398">
        <w:rPr>
          <w:sz w:val="22"/>
          <w:szCs w:val="22"/>
        </w:rPr>
        <w:t xml:space="preserve">5.352.375 </w:t>
      </w:r>
      <w:r w:rsidRPr="00AE6398">
        <w:rPr>
          <w:sz w:val="22"/>
          <w:szCs w:val="22"/>
        </w:rPr>
        <w:t>kuna, koje se umanjenje sastoji od -</w:t>
      </w:r>
      <w:r w:rsidR="00B84060" w:rsidRPr="00AE6398">
        <w:rPr>
          <w:sz w:val="22"/>
          <w:szCs w:val="22"/>
        </w:rPr>
        <w:t>355</w:t>
      </w:r>
      <w:r w:rsidRPr="00AE6398">
        <w:rPr>
          <w:sz w:val="22"/>
          <w:szCs w:val="22"/>
        </w:rPr>
        <w:t>.</w:t>
      </w:r>
      <w:r w:rsidR="00B84060" w:rsidRPr="00AE6398">
        <w:rPr>
          <w:sz w:val="22"/>
          <w:szCs w:val="22"/>
        </w:rPr>
        <w:t>0</w:t>
      </w:r>
      <w:r w:rsidRPr="00AE6398">
        <w:rPr>
          <w:sz w:val="22"/>
          <w:szCs w:val="22"/>
        </w:rPr>
        <w:t>00 kuna umanjenja planiranih rashoda poslovanja osnovom redovne djelatnosti, +</w:t>
      </w:r>
      <w:r w:rsidR="00B84060" w:rsidRPr="00AE6398">
        <w:rPr>
          <w:sz w:val="22"/>
          <w:szCs w:val="22"/>
        </w:rPr>
        <w:t>27.625</w:t>
      </w:r>
      <w:r w:rsidRPr="00AE6398">
        <w:rPr>
          <w:sz w:val="22"/>
          <w:szCs w:val="22"/>
        </w:rPr>
        <w:t xml:space="preserve"> kuna povećanja rashoda osnovom opremanja JVP Opatija i -</w:t>
      </w:r>
      <w:r w:rsidR="00A569B6" w:rsidRPr="00AE6398">
        <w:rPr>
          <w:sz w:val="22"/>
          <w:szCs w:val="22"/>
        </w:rPr>
        <w:t>5.025.000</w:t>
      </w:r>
      <w:r w:rsidRPr="00AE6398">
        <w:rPr>
          <w:sz w:val="22"/>
          <w:szCs w:val="22"/>
        </w:rPr>
        <w:t xml:space="preserve"> kuna umanjenja osnovom Kapitalnog projekta 309011 - Izgradnja vatrogasnog doma. Na taj način se Financijski plan JVP Opatija s planiranih </w:t>
      </w:r>
      <w:r w:rsidR="00A569B6" w:rsidRPr="00AE6398">
        <w:rPr>
          <w:b/>
          <w:bCs/>
          <w:sz w:val="22"/>
          <w:szCs w:val="22"/>
        </w:rPr>
        <w:t>14.253.500</w:t>
      </w:r>
      <w:r w:rsidRPr="00AE6398">
        <w:rPr>
          <w:b/>
          <w:bCs/>
          <w:sz w:val="22"/>
          <w:szCs w:val="22"/>
        </w:rPr>
        <w:t xml:space="preserve"> k</w:t>
      </w:r>
      <w:r w:rsidR="00A569B6" w:rsidRPr="00AE6398">
        <w:rPr>
          <w:b/>
          <w:bCs/>
          <w:sz w:val="22"/>
          <w:szCs w:val="22"/>
        </w:rPr>
        <w:t>u</w:t>
      </w:r>
      <w:r w:rsidRPr="00AE6398">
        <w:rPr>
          <w:b/>
          <w:bCs/>
          <w:sz w:val="22"/>
          <w:szCs w:val="22"/>
        </w:rPr>
        <w:t>n</w:t>
      </w:r>
      <w:r w:rsidR="00A569B6" w:rsidRPr="00AE6398">
        <w:rPr>
          <w:b/>
          <w:bCs/>
          <w:sz w:val="22"/>
          <w:szCs w:val="22"/>
        </w:rPr>
        <w:t>a</w:t>
      </w:r>
      <w:r w:rsidRPr="00AE6398">
        <w:rPr>
          <w:sz w:val="22"/>
          <w:szCs w:val="22"/>
        </w:rPr>
        <w:t xml:space="preserve"> smanjuje na </w:t>
      </w:r>
      <w:r w:rsidR="00A569B6" w:rsidRPr="00AE6398">
        <w:rPr>
          <w:b/>
          <w:bCs/>
          <w:sz w:val="22"/>
          <w:szCs w:val="22"/>
        </w:rPr>
        <w:t>8.901.125</w:t>
      </w:r>
      <w:r w:rsidRPr="00AE6398">
        <w:rPr>
          <w:b/>
          <w:bCs/>
          <w:sz w:val="22"/>
          <w:szCs w:val="22"/>
        </w:rPr>
        <w:t xml:space="preserve"> kuna</w:t>
      </w:r>
      <w:r w:rsidRPr="00AE6398">
        <w:rPr>
          <w:sz w:val="22"/>
          <w:szCs w:val="22"/>
        </w:rPr>
        <w:t>, pri čemu se sredstva Proračuna JLS, osnivača JVP umanjuju za -</w:t>
      </w:r>
      <w:r w:rsidR="00A569B6" w:rsidRPr="00AE6398">
        <w:rPr>
          <w:sz w:val="22"/>
          <w:szCs w:val="22"/>
        </w:rPr>
        <w:t>380</w:t>
      </w:r>
      <w:r w:rsidRPr="00AE6398">
        <w:rPr>
          <w:sz w:val="22"/>
          <w:szCs w:val="22"/>
        </w:rPr>
        <w:t>.</w:t>
      </w:r>
      <w:r w:rsidR="00A569B6" w:rsidRPr="00AE6398">
        <w:rPr>
          <w:sz w:val="22"/>
          <w:szCs w:val="22"/>
        </w:rPr>
        <w:t>0</w:t>
      </w:r>
      <w:r w:rsidRPr="00AE6398">
        <w:rPr>
          <w:sz w:val="22"/>
          <w:szCs w:val="22"/>
        </w:rPr>
        <w:t>00 kuna, vlastita sredstva uvećavaju za +</w:t>
      </w:r>
      <w:r w:rsidR="00A569B6" w:rsidRPr="00AE6398">
        <w:rPr>
          <w:sz w:val="22"/>
          <w:szCs w:val="22"/>
        </w:rPr>
        <w:t>27.625</w:t>
      </w:r>
      <w:r w:rsidRPr="00AE6398">
        <w:rPr>
          <w:sz w:val="22"/>
          <w:szCs w:val="22"/>
        </w:rPr>
        <w:t xml:space="preserve"> kuna više ostvarenih vlastitih prihoda od planiranih, dok razliku umanjenja od -</w:t>
      </w:r>
      <w:r w:rsidR="00A569B6" w:rsidRPr="00AE6398">
        <w:rPr>
          <w:sz w:val="22"/>
          <w:szCs w:val="22"/>
        </w:rPr>
        <w:t>5.000</w:t>
      </w:r>
      <w:r w:rsidRPr="00AE6398">
        <w:rPr>
          <w:sz w:val="22"/>
          <w:szCs w:val="22"/>
        </w:rPr>
        <w:t>.000 kn čini umanjenje planiranih primitaka od zaduživanja JVP Opatija za -</w:t>
      </w:r>
      <w:r w:rsidR="00A569B6" w:rsidRPr="00AE6398">
        <w:rPr>
          <w:sz w:val="22"/>
          <w:szCs w:val="22"/>
        </w:rPr>
        <w:t>1.500</w:t>
      </w:r>
      <w:r w:rsidRPr="00AE6398">
        <w:rPr>
          <w:sz w:val="22"/>
          <w:szCs w:val="22"/>
        </w:rPr>
        <w:t>.000 kn, odnosno umanjenje ostalih pomoći EU u iznosu od -</w:t>
      </w:r>
      <w:r w:rsidR="00A569B6" w:rsidRPr="00AE6398">
        <w:rPr>
          <w:sz w:val="22"/>
          <w:szCs w:val="22"/>
        </w:rPr>
        <w:t>3.500</w:t>
      </w:r>
      <w:r w:rsidRPr="00AE6398">
        <w:rPr>
          <w:sz w:val="22"/>
          <w:szCs w:val="22"/>
        </w:rPr>
        <w:t>.000 kn.</w:t>
      </w:r>
    </w:p>
    <w:p w14:paraId="38AAE1FE" w14:textId="73C4DBD3" w:rsidR="00A569B6" w:rsidRPr="00AE6398" w:rsidRDefault="00A569B6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Planirana sredstva za minimalne standarde decentraliziranih funkcija vatrogastva propisana Odlukom Vlade RH („NN 147/2021“) ostaju neizm</w:t>
      </w:r>
      <w:r w:rsidR="00354568" w:rsidRPr="00AE6398">
        <w:rPr>
          <w:sz w:val="22"/>
          <w:szCs w:val="22"/>
        </w:rPr>
        <w:t>ij</w:t>
      </w:r>
      <w:r w:rsidRPr="00AE6398">
        <w:rPr>
          <w:sz w:val="22"/>
          <w:szCs w:val="22"/>
        </w:rPr>
        <w:t>enjena</w:t>
      </w:r>
      <w:r w:rsidR="00AE6398">
        <w:rPr>
          <w:sz w:val="22"/>
          <w:szCs w:val="22"/>
        </w:rPr>
        <w:t xml:space="preserve"> i ista iznose </w:t>
      </w:r>
      <w:r w:rsidRPr="00AE6398">
        <w:rPr>
          <w:sz w:val="22"/>
          <w:szCs w:val="22"/>
        </w:rPr>
        <w:t>4.212.501 kunu</w:t>
      </w:r>
      <w:r w:rsidR="00354568" w:rsidRPr="00AE6398">
        <w:rPr>
          <w:sz w:val="22"/>
          <w:szCs w:val="22"/>
        </w:rPr>
        <w:t>.</w:t>
      </w:r>
    </w:p>
    <w:p w14:paraId="2510DDB0" w14:textId="77777777" w:rsidR="006A6C16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Korekcije Financijskog plana JVP Opatija ovim II. Izmjenama sastoje se od slijedećeg:</w:t>
      </w:r>
    </w:p>
    <w:p w14:paraId="13155E97" w14:textId="77777777" w:rsidR="006A6C16" w:rsidRPr="00AE6398" w:rsidRDefault="006A6C16" w:rsidP="006A6C16">
      <w:pPr>
        <w:jc w:val="both"/>
        <w:rPr>
          <w:color w:val="FF0000"/>
          <w:sz w:val="22"/>
          <w:szCs w:val="22"/>
        </w:rPr>
      </w:pPr>
    </w:p>
    <w:p w14:paraId="35DA7C6E" w14:textId="577DF467" w:rsidR="006A6C16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b/>
          <w:bCs/>
          <w:sz w:val="22"/>
          <w:szCs w:val="22"/>
        </w:rPr>
        <w:t>-</w:t>
      </w:r>
      <w:r w:rsidR="00354568" w:rsidRPr="00AE6398">
        <w:rPr>
          <w:b/>
          <w:bCs/>
          <w:sz w:val="22"/>
          <w:szCs w:val="22"/>
        </w:rPr>
        <w:t>355</w:t>
      </w:r>
      <w:r w:rsidRPr="00AE6398">
        <w:rPr>
          <w:b/>
          <w:bCs/>
          <w:sz w:val="22"/>
          <w:szCs w:val="22"/>
        </w:rPr>
        <w:t>.</w:t>
      </w:r>
      <w:r w:rsidR="00354568" w:rsidRPr="00AE6398">
        <w:rPr>
          <w:b/>
          <w:bCs/>
          <w:sz w:val="22"/>
          <w:szCs w:val="22"/>
        </w:rPr>
        <w:t>0</w:t>
      </w:r>
      <w:r w:rsidRPr="00AE6398">
        <w:rPr>
          <w:b/>
          <w:bCs/>
          <w:sz w:val="22"/>
          <w:szCs w:val="22"/>
        </w:rPr>
        <w:t>00 kuna</w:t>
      </w:r>
      <w:r w:rsidRPr="00AE6398">
        <w:rPr>
          <w:sz w:val="22"/>
          <w:szCs w:val="22"/>
        </w:rPr>
        <w:t xml:space="preserve"> </w:t>
      </w:r>
      <w:r w:rsidRPr="00AE6398">
        <w:rPr>
          <w:b/>
          <w:bCs/>
          <w:sz w:val="22"/>
          <w:szCs w:val="22"/>
        </w:rPr>
        <w:t>umanjenja Rashoda za zaposlene</w:t>
      </w:r>
      <w:r w:rsidRPr="00AE6398">
        <w:rPr>
          <w:sz w:val="22"/>
          <w:szCs w:val="22"/>
        </w:rPr>
        <w:t xml:space="preserve"> rezultat je </w:t>
      </w:r>
      <w:r w:rsidR="00E42E95" w:rsidRPr="00AE6398">
        <w:rPr>
          <w:sz w:val="22"/>
          <w:szCs w:val="22"/>
        </w:rPr>
        <w:t xml:space="preserve">manjeg ostvarenja rashoda u proteklom razdoblju u odnosu na </w:t>
      </w:r>
      <w:r w:rsidR="00AE6398">
        <w:rPr>
          <w:sz w:val="22"/>
          <w:szCs w:val="22"/>
        </w:rPr>
        <w:t>p</w:t>
      </w:r>
      <w:r w:rsidR="00E42E95" w:rsidRPr="00AE6398">
        <w:rPr>
          <w:sz w:val="22"/>
          <w:szCs w:val="22"/>
        </w:rPr>
        <w:t>lan</w:t>
      </w:r>
      <w:r w:rsidR="00AE6398">
        <w:rPr>
          <w:sz w:val="22"/>
          <w:szCs w:val="22"/>
        </w:rPr>
        <w:t>ske</w:t>
      </w:r>
      <w:r w:rsidR="00E42E95" w:rsidRPr="00AE6398">
        <w:rPr>
          <w:sz w:val="22"/>
          <w:szCs w:val="22"/>
        </w:rPr>
        <w:t xml:space="preserve"> veličine, te </w:t>
      </w:r>
      <w:r w:rsidRPr="00AE6398">
        <w:rPr>
          <w:sz w:val="22"/>
          <w:szCs w:val="22"/>
        </w:rPr>
        <w:t xml:space="preserve">procjene očekivanog ostvarenja do kraja godine. </w:t>
      </w:r>
      <w:r w:rsidR="00354568" w:rsidRPr="00AE6398">
        <w:rPr>
          <w:sz w:val="22"/>
          <w:szCs w:val="22"/>
        </w:rPr>
        <w:t xml:space="preserve">S danom 01.06.2022. godine </w:t>
      </w:r>
      <w:r w:rsidR="004457D8">
        <w:rPr>
          <w:sz w:val="22"/>
          <w:szCs w:val="22"/>
        </w:rPr>
        <w:t xml:space="preserve">došlo je do premještaja </w:t>
      </w:r>
      <w:r w:rsidR="00E42E95" w:rsidRPr="00AE6398">
        <w:rPr>
          <w:sz w:val="22"/>
          <w:szCs w:val="22"/>
        </w:rPr>
        <w:t xml:space="preserve">Zapovjednika JVP Opatija </w:t>
      </w:r>
      <w:r w:rsidR="004457D8">
        <w:rPr>
          <w:sz w:val="22"/>
          <w:szCs w:val="22"/>
        </w:rPr>
        <w:t xml:space="preserve">na rad </w:t>
      </w:r>
      <w:r w:rsidR="00354568" w:rsidRPr="00AE6398">
        <w:rPr>
          <w:sz w:val="22"/>
          <w:szCs w:val="22"/>
        </w:rPr>
        <w:t>u Hrvatsku vatrogasnu zajednicu na mjesto pomoćnik</w:t>
      </w:r>
      <w:r w:rsidR="004457D8">
        <w:rPr>
          <w:sz w:val="22"/>
          <w:szCs w:val="22"/>
        </w:rPr>
        <w:t>a</w:t>
      </w:r>
      <w:r w:rsidR="00354568" w:rsidRPr="00AE6398">
        <w:rPr>
          <w:sz w:val="22"/>
          <w:szCs w:val="22"/>
        </w:rPr>
        <w:t xml:space="preserve"> glavnog vatrogasnog zapovjednika</w:t>
      </w:r>
      <w:r w:rsidR="00E42E95" w:rsidRPr="00AE6398">
        <w:rPr>
          <w:sz w:val="22"/>
          <w:szCs w:val="22"/>
        </w:rPr>
        <w:t>, od kada JVP Opatija</w:t>
      </w:r>
      <w:r w:rsidR="00354568" w:rsidRPr="00AE6398">
        <w:rPr>
          <w:sz w:val="22"/>
          <w:szCs w:val="22"/>
        </w:rPr>
        <w:t xml:space="preserve"> posluje s jednim zaposlenim manje</w:t>
      </w:r>
      <w:r w:rsidR="00E42E95" w:rsidRPr="00AE6398">
        <w:rPr>
          <w:sz w:val="22"/>
          <w:szCs w:val="22"/>
        </w:rPr>
        <w:t xml:space="preserve">. </w:t>
      </w:r>
      <w:r w:rsidR="004457D8">
        <w:rPr>
          <w:sz w:val="22"/>
          <w:szCs w:val="22"/>
        </w:rPr>
        <w:t>U</w:t>
      </w:r>
      <w:r w:rsidR="00354568" w:rsidRPr="00AE6398">
        <w:rPr>
          <w:sz w:val="22"/>
          <w:szCs w:val="22"/>
        </w:rPr>
        <w:t xml:space="preserve"> </w:t>
      </w:r>
      <w:r w:rsidR="00E42E95" w:rsidRPr="00AE6398">
        <w:rPr>
          <w:sz w:val="22"/>
          <w:szCs w:val="22"/>
        </w:rPr>
        <w:t>F</w:t>
      </w:r>
      <w:r w:rsidR="00354568" w:rsidRPr="00AE6398">
        <w:rPr>
          <w:sz w:val="22"/>
          <w:szCs w:val="22"/>
        </w:rPr>
        <w:t>inancijskom planu JVP Opatija sadržan</w:t>
      </w:r>
      <w:r w:rsidR="00CB3AA3" w:rsidRPr="00AE6398">
        <w:rPr>
          <w:sz w:val="22"/>
          <w:szCs w:val="22"/>
        </w:rPr>
        <w:t xml:space="preserve">e su i tri </w:t>
      </w:r>
      <w:r w:rsidR="004457D8">
        <w:rPr>
          <w:sz w:val="22"/>
          <w:szCs w:val="22"/>
        </w:rPr>
        <w:t xml:space="preserve">mjesečne </w:t>
      </w:r>
      <w:r w:rsidR="00CB3AA3" w:rsidRPr="00AE6398">
        <w:rPr>
          <w:sz w:val="22"/>
          <w:szCs w:val="22"/>
        </w:rPr>
        <w:t xml:space="preserve">plaće </w:t>
      </w:r>
      <w:r w:rsidR="00354568" w:rsidRPr="00AE6398">
        <w:rPr>
          <w:sz w:val="22"/>
          <w:szCs w:val="22"/>
        </w:rPr>
        <w:t xml:space="preserve">s pripadajućim davanjima za </w:t>
      </w:r>
      <w:r w:rsidR="00CB3AA3" w:rsidRPr="00AE6398">
        <w:rPr>
          <w:sz w:val="22"/>
          <w:szCs w:val="22"/>
        </w:rPr>
        <w:t xml:space="preserve">četiri </w:t>
      </w:r>
      <w:r w:rsidR="00354568" w:rsidRPr="00AE6398">
        <w:rPr>
          <w:sz w:val="22"/>
          <w:szCs w:val="22"/>
        </w:rPr>
        <w:t>nov</w:t>
      </w:r>
      <w:r w:rsidR="004457D8">
        <w:rPr>
          <w:sz w:val="22"/>
          <w:szCs w:val="22"/>
        </w:rPr>
        <w:t xml:space="preserve">o zaposlena </w:t>
      </w:r>
      <w:r w:rsidR="00354568" w:rsidRPr="00AE6398">
        <w:rPr>
          <w:sz w:val="22"/>
          <w:szCs w:val="22"/>
        </w:rPr>
        <w:t xml:space="preserve"> vatrogasca</w:t>
      </w:r>
      <w:r w:rsidR="00CB3AA3" w:rsidRPr="00AE6398">
        <w:rPr>
          <w:sz w:val="22"/>
          <w:szCs w:val="22"/>
        </w:rPr>
        <w:t xml:space="preserve">. </w:t>
      </w:r>
      <w:r w:rsidR="00E42E95" w:rsidRPr="00AE6398">
        <w:rPr>
          <w:sz w:val="22"/>
          <w:szCs w:val="22"/>
        </w:rPr>
        <w:t>Kako je za</w:t>
      </w:r>
      <w:r w:rsidR="00CB3AA3" w:rsidRPr="00AE6398">
        <w:rPr>
          <w:sz w:val="22"/>
          <w:szCs w:val="22"/>
        </w:rPr>
        <w:t xml:space="preserve"> očekivati da će </w:t>
      </w:r>
      <w:r w:rsidR="004457D8">
        <w:rPr>
          <w:sz w:val="22"/>
          <w:szCs w:val="22"/>
        </w:rPr>
        <w:t>do zapošljavanja doći</w:t>
      </w:r>
      <w:r w:rsidR="00CB3AA3" w:rsidRPr="00AE6398">
        <w:rPr>
          <w:sz w:val="22"/>
          <w:szCs w:val="22"/>
        </w:rPr>
        <w:t xml:space="preserve"> </w:t>
      </w:r>
      <w:r w:rsidR="00FA7146" w:rsidRPr="00AE6398">
        <w:rPr>
          <w:sz w:val="22"/>
          <w:szCs w:val="22"/>
        </w:rPr>
        <w:t>nakon provedenog javnog natječaja</w:t>
      </w:r>
      <w:r w:rsidR="004457D8">
        <w:rPr>
          <w:sz w:val="22"/>
          <w:szCs w:val="22"/>
        </w:rPr>
        <w:t>, najvjerojatnije</w:t>
      </w:r>
      <w:r w:rsidR="00FA7146" w:rsidRPr="00AE6398">
        <w:rPr>
          <w:sz w:val="22"/>
          <w:szCs w:val="22"/>
        </w:rPr>
        <w:t xml:space="preserve"> </w:t>
      </w:r>
      <w:r w:rsidR="00CB3AA3" w:rsidRPr="00AE6398">
        <w:rPr>
          <w:sz w:val="22"/>
          <w:szCs w:val="22"/>
        </w:rPr>
        <w:t>s danom 01. studenog</w:t>
      </w:r>
      <w:r w:rsidR="00E42E95" w:rsidRPr="00AE6398">
        <w:rPr>
          <w:sz w:val="22"/>
          <w:szCs w:val="22"/>
        </w:rPr>
        <w:t xml:space="preserve"> (ostvariti </w:t>
      </w:r>
      <w:r w:rsidR="004457D8">
        <w:rPr>
          <w:sz w:val="22"/>
          <w:szCs w:val="22"/>
        </w:rPr>
        <w:t xml:space="preserve">će se </w:t>
      </w:r>
      <w:r w:rsidR="00E42E95" w:rsidRPr="00AE6398">
        <w:rPr>
          <w:sz w:val="22"/>
          <w:szCs w:val="22"/>
        </w:rPr>
        <w:t>dvije</w:t>
      </w:r>
      <w:r w:rsidR="004457D8">
        <w:rPr>
          <w:sz w:val="22"/>
          <w:szCs w:val="22"/>
        </w:rPr>
        <w:t xml:space="preserve"> mjesečne</w:t>
      </w:r>
      <w:r w:rsidR="00E42E95" w:rsidRPr="00AE6398">
        <w:rPr>
          <w:sz w:val="22"/>
          <w:szCs w:val="22"/>
        </w:rPr>
        <w:t xml:space="preserve"> plaće)</w:t>
      </w:r>
      <w:r w:rsidR="00CB3AA3" w:rsidRPr="00AE6398">
        <w:rPr>
          <w:sz w:val="22"/>
          <w:szCs w:val="22"/>
        </w:rPr>
        <w:t xml:space="preserve">, uz </w:t>
      </w:r>
      <w:r w:rsidR="00FA7146" w:rsidRPr="00AE6398">
        <w:rPr>
          <w:sz w:val="22"/>
          <w:szCs w:val="22"/>
        </w:rPr>
        <w:t>uvjet</w:t>
      </w:r>
      <w:r w:rsidR="00CB3AA3" w:rsidRPr="00AE6398">
        <w:rPr>
          <w:sz w:val="22"/>
          <w:szCs w:val="22"/>
        </w:rPr>
        <w:t xml:space="preserve"> ishodovanja Prethodnog odobrenja za zapošljavanjem</w:t>
      </w:r>
      <w:r w:rsidR="00FA7146" w:rsidRPr="00AE6398">
        <w:rPr>
          <w:sz w:val="22"/>
          <w:szCs w:val="22"/>
        </w:rPr>
        <w:t>,</w:t>
      </w:r>
      <w:r w:rsidR="00CB3AA3" w:rsidRPr="00AE6398">
        <w:rPr>
          <w:sz w:val="22"/>
          <w:szCs w:val="22"/>
        </w:rPr>
        <w:t xml:space="preserve"> upućenog Gradonačelniku Grada Opatije dana 29. kolovoza 2022. godine</w:t>
      </w:r>
      <w:r w:rsidR="00E42E95" w:rsidRPr="00AE6398">
        <w:rPr>
          <w:sz w:val="22"/>
          <w:szCs w:val="22"/>
        </w:rPr>
        <w:t>, izvršeno je umanjenje ranije planiranih veličina u tom dijelu</w:t>
      </w:r>
      <w:r w:rsidR="00FA7146" w:rsidRPr="00AE6398">
        <w:rPr>
          <w:sz w:val="22"/>
          <w:szCs w:val="22"/>
        </w:rPr>
        <w:t xml:space="preserve">, </w:t>
      </w:r>
      <w:r w:rsidR="007247E6" w:rsidRPr="00AE6398">
        <w:rPr>
          <w:sz w:val="22"/>
          <w:szCs w:val="22"/>
        </w:rPr>
        <w:t xml:space="preserve">tako da Rashodi za zaposlene </w:t>
      </w:r>
      <w:r w:rsidR="00FA7146" w:rsidRPr="00AE6398">
        <w:rPr>
          <w:sz w:val="22"/>
          <w:szCs w:val="22"/>
        </w:rPr>
        <w:t xml:space="preserve">s prethodno planiranih 7.470.000 kuna </w:t>
      </w:r>
      <w:r w:rsidR="007247E6" w:rsidRPr="00AE6398">
        <w:rPr>
          <w:sz w:val="22"/>
          <w:szCs w:val="22"/>
        </w:rPr>
        <w:t>ovim II</w:t>
      </w:r>
      <w:r w:rsidR="004457D8">
        <w:rPr>
          <w:sz w:val="22"/>
          <w:szCs w:val="22"/>
        </w:rPr>
        <w:t>.</w:t>
      </w:r>
      <w:r w:rsidR="007247E6" w:rsidRPr="00AE6398">
        <w:rPr>
          <w:sz w:val="22"/>
          <w:szCs w:val="22"/>
        </w:rPr>
        <w:t xml:space="preserve"> Izmjenama umanjuju se </w:t>
      </w:r>
      <w:r w:rsidR="00FA7146" w:rsidRPr="00AE6398">
        <w:rPr>
          <w:sz w:val="22"/>
          <w:szCs w:val="22"/>
        </w:rPr>
        <w:t xml:space="preserve">na </w:t>
      </w:r>
      <w:r w:rsidR="00FA7146" w:rsidRPr="004457D8">
        <w:rPr>
          <w:b/>
          <w:bCs/>
          <w:sz w:val="22"/>
          <w:szCs w:val="22"/>
        </w:rPr>
        <w:t>7.115.000 kuna</w:t>
      </w:r>
      <w:r w:rsidR="00E42E95" w:rsidRPr="00AE6398">
        <w:rPr>
          <w:sz w:val="22"/>
          <w:szCs w:val="22"/>
        </w:rPr>
        <w:t>;</w:t>
      </w:r>
    </w:p>
    <w:p w14:paraId="19E45CEF" w14:textId="77777777" w:rsidR="006A6C16" w:rsidRPr="00AE6398" w:rsidRDefault="006A6C16" w:rsidP="006A6C16">
      <w:pPr>
        <w:jc w:val="both"/>
        <w:rPr>
          <w:color w:val="FF0000"/>
          <w:sz w:val="22"/>
          <w:szCs w:val="22"/>
        </w:rPr>
      </w:pPr>
    </w:p>
    <w:p w14:paraId="0B2B2D7E" w14:textId="02D42FB5" w:rsidR="007247E6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b/>
          <w:bCs/>
          <w:sz w:val="22"/>
          <w:szCs w:val="22"/>
        </w:rPr>
        <w:t>- Materijalni rashod</w:t>
      </w:r>
      <w:r w:rsidR="00FA7146" w:rsidRPr="00AE6398">
        <w:rPr>
          <w:b/>
          <w:bCs/>
          <w:sz w:val="22"/>
          <w:szCs w:val="22"/>
        </w:rPr>
        <w:t xml:space="preserve">i u ukupnom iznosu ostaju neizmijenjeni – 1.358.000 kuna, </w:t>
      </w:r>
      <w:r w:rsidR="00114202" w:rsidRPr="00AE6398">
        <w:rPr>
          <w:sz w:val="22"/>
          <w:szCs w:val="22"/>
        </w:rPr>
        <w:t xml:space="preserve">ali </w:t>
      </w:r>
      <w:r w:rsidR="00FA7146" w:rsidRPr="00AE6398">
        <w:rPr>
          <w:sz w:val="22"/>
          <w:szCs w:val="22"/>
        </w:rPr>
        <w:t xml:space="preserve">se unutar pojedinih troškova vrši preraspodjela shodno očekivanom kretanju </w:t>
      </w:r>
      <w:r w:rsidR="00114202" w:rsidRPr="00AE6398">
        <w:rPr>
          <w:sz w:val="22"/>
          <w:szCs w:val="22"/>
        </w:rPr>
        <w:t>istih</w:t>
      </w:r>
      <w:r w:rsidR="00FA7146" w:rsidRPr="00AE6398">
        <w:rPr>
          <w:sz w:val="22"/>
          <w:szCs w:val="22"/>
        </w:rPr>
        <w:t xml:space="preserve"> do kraja godine: - 12.000 kuna umanjuju se </w:t>
      </w:r>
      <w:r w:rsidR="0072418C" w:rsidRPr="00AE6398">
        <w:rPr>
          <w:sz w:val="22"/>
          <w:szCs w:val="22"/>
          <w:u w:val="single"/>
        </w:rPr>
        <w:t>Naknade troškova zaposlenima</w:t>
      </w:r>
      <w:r w:rsidR="0072418C" w:rsidRPr="00AE6398">
        <w:rPr>
          <w:sz w:val="22"/>
          <w:szCs w:val="22"/>
        </w:rPr>
        <w:t xml:space="preserve"> i to na stavci Tr</w:t>
      </w:r>
      <w:r w:rsidR="00FA7146" w:rsidRPr="00AE6398">
        <w:rPr>
          <w:sz w:val="22"/>
          <w:szCs w:val="22"/>
        </w:rPr>
        <w:t>oškov</w:t>
      </w:r>
      <w:r w:rsidR="0072418C" w:rsidRPr="00AE6398">
        <w:rPr>
          <w:sz w:val="22"/>
          <w:szCs w:val="22"/>
        </w:rPr>
        <w:t>a</w:t>
      </w:r>
      <w:r w:rsidR="00FA7146" w:rsidRPr="00AE6398">
        <w:rPr>
          <w:sz w:val="22"/>
          <w:szCs w:val="22"/>
        </w:rPr>
        <w:t xml:space="preserve"> stručnog usavršavanja zaposlenih za iznos planiranog školovanja voditelja smjene,</w:t>
      </w:r>
      <w:r w:rsidR="007247E6" w:rsidRPr="00AE6398">
        <w:rPr>
          <w:sz w:val="22"/>
          <w:szCs w:val="22"/>
        </w:rPr>
        <w:t xml:space="preserve"> od kojeg se za sada odustalo.</w:t>
      </w:r>
      <w:r w:rsidR="00FA7146" w:rsidRPr="00AE6398">
        <w:rPr>
          <w:sz w:val="22"/>
          <w:szCs w:val="22"/>
        </w:rPr>
        <w:t xml:space="preserve"> </w:t>
      </w:r>
      <w:r w:rsidRPr="00AE6398">
        <w:rPr>
          <w:sz w:val="22"/>
          <w:szCs w:val="22"/>
          <w:u w:val="single"/>
        </w:rPr>
        <w:t>Rashodi za materijal i energiju</w:t>
      </w:r>
      <w:r w:rsidRPr="00AE6398">
        <w:rPr>
          <w:sz w:val="22"/>
          <w:szCs w:val="22"/>
        </w:rPr>
        <w:t xml:space="preserve"> </w:t>
      </w:r>
      <w:r w:rsidR="0072418C" w:rsidRPr="00AE6398">
        <w:rPr>
          <w:sz w:val="22"/>
          <w:szCs w:val="22"/>
        </w:rPr>
        <w:t>uvećavaju se za +6.000 kuna na stavci uredski i ostali potrošni materijal uslijed povećanja cijena uredskog materijala</w:t>
      </w:r>
      <w:r w:rsidR="007247E6" w:rsidRPr="00AE6398">
        <w:rPr>
          <w:sz w:val="22"/>
          <w:szCs w:val="22"/>
        </w:rPr>
        <w:t>, materijala za čišćenje i higijenske potrebe</w:t>
      </w:r>
      <w:r w:rsidR="0072418C" w:rsidRPr="00AE6398">
        <w:rPr>
          <w:sz w:val="22"/>
          <w:szCs w:val="22"/>
        </w:rPr>
        <w:t xml:space="preserve"> i nešto veće potrošnje. </w:t>
      </w:r>
    </w:p>
    <w:p w14:paraId="150A8721" w14:textId="7B92E728" w:rsidR="00791BFE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  <w:u w:val="single"/>
        </w:rPr>
        <w:t>Rashodi za usluge</w:t>
      </w:r>
      <w:r w:rsidRPr="00AE6398">
        <w:rPr>
          <w:sz w:val="22"/>
          <w:szCs w:val="22"/>
        </w:rPr>
        <w:t xml:space="preserve"> uvećavaju se za +</w:t>
      </w:r>
      <w:r w:rsidR="004138DA">
        <w:rPr>
          <w:sz w:val="22"/>
          <w:szCs w:val="22"/>
        </w:rPr>
        <w:t>4</w:t>
      </w:r>
      <w:r w:rsidRPr="00AE6398">
        <w:rPr>
          <w:sz w:val="22"/>
          <w:szCs w:val="22"/>
        </w:rPr>
        <w:t>.</w:t>
      </w:r>
      <w:r w:rsidR="0072418C" w:rsidRPr="00AE6398">
        <w:rPr>
          <w:sz w:val="22"/>
          <w:szCs w:val="22"/>
        </w:rPr>
        <w:t>0</w:t>
      </w:r>
      <w:r w:rsidRPr="00AE6398">
        <w:rPr>
          <w:sz w:val="22"/>
          <w:szCs w:val="22"/>
        </w:rPr>
        <w:t xml:space="preserve">00,00 kuna, a </w:t>
      </w:r>
      <w:r w:rsidR="0072418C" w:rsidRPr="00AE6398">
        <w:rPr>
          <w:sz w:val="22"/>
          <w:szCs w:val="22"/>
        </w:rPr>
        <w:t xml:space="preserve">povećanje </w:t>
      </w:r>
      <w:r w:rsidRPr="00AE6398">
        <w:rPr>
          <w:sz w:val="22"/>
          <w:szCs w:val="22"/>
        </w:rPr>
        <w:t>se sastoji od:</w:t>
      </w:r>
      <w:r w:rsidR="007247E6" w:rsidRPr="00AE6398">
        <w:rPr>
          <w:sz w:val="22"/>
          <w:szCs w:val="22"/>
        </w:rPr>
        <w:t xml:space="preserve"> </w:t>
      </w:r>
      <w:r w:rsidR="00E81E6F" w:rsidRPr="00AE6398">
        <w:rPr>
          <w:sz w:val="22"/>
          <w:szCs w:val="22"/>
        </w:rPr>
        <w:t xml:space="preserve">+35.000 kuna </w:t>
      </w:r>
      <w:r w:rsidR="008149F4" w:rsidRPr="00AE6398">
        <w:rPr>
          <w:sz w:val="22"/>
          <w:szCs w:val="22"/>
        </w:rPr>
        <w:t xml:space="preserve">troškova na Uslugama tekućeg i investicijskog održavanja, budući je JVP do sada suočena s nekoliko većih neplanskih troškova na vozilima: autocisterna OP-12 ukupno tri kvara (popravak kočionog sustava 11.500 kuna, zamjena ventila regulacije i isušivača zraka 7.000 kuna, popravak AD blue pumpe 14.300 kuna), </w:t>
      </w:r>
      <w:r w:rsidR="00F72903" w:rsidRPr="00AE6398">
        <w:rPr>
          <w:sz w:val="22"/>
          <w:szCs w:val="22"/>
        </w:rPr>
        <w:t>veliko šumsko vozilo OP-8 popravak upravljačke jedinice za vožnju u nužnosti 13.400 kuna, zapovjedno vozilo OP-7, popravak amortizera i transport 6.400 kuna, malo tehničko vozilo OP-15</w:t>
      </w:r>
      <w:r w:rsidR="00AD046D" w:rsidRPr="00AE6398">
        <w:rPr>
          <w:sz w:val="22"/>
          <w:szCs w:val="22"/>
        </w:rPr>
        <w:t xml:space="preserve"> </w:t>
      </w:r>
      <w:r w:rsidR="00F72903" w:rsidRPr="00AE6398">
        <w:rPr>
          <w:sz w:val="22"/>
          <w:szCs w:val="22"/>
        </w:rPr>
        <w:t>zamjena spremnika ureje</w:t>
      </w:r>
      <w:r w:rsidR="00AD046D" w:rsidRPr="00AE6398">
        <w:rPr>
          <w:sz w:val="22"/>
          <w:szCs w:val="22"/>
        </w:rPr>
        <w:t xml:space="preserve"> s dijagnostikom)</w:t>
      </w:r>
      <w:r w:rsidR="00791BFE" w:rsidRPr="00AE6398">
        <w:rPr>
          <w:sz w:val="22"/>
          <w:szCs w:val="22"/>
        </w:rPr>
        <w:t>.</w:t>
      </w:r>
    </w:p>
    <w:p w14:paraId="58C73A76" w14:textId="6EA49E9C" w:rsidR="00891C72" w:rsidRPr="00AE6398" w:rsidRDefault="00114202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lastRenderedPageBreak/>
        <w:t xml:space="preserve">Istovremeno se </w:t>
      </w:r>
      <w:r w:rsidR="00791BFE" w:rsidRPr="00AE6398">
        <w:rPr>
          <w:sz w:val="22"/>
          <w:szCs w:val="22"/>
        </w:rPr>
        <w:t xml:space="preserve">Rashodi za usluge </w:t>
      </w:r>
      <w:r w:rsidRPr="00AE6398">
        <w:rPr>
          <w:sz w:val="22"/>
          <w:szCs w:val="22"/>
        </w:rPr>
        <w:t>umanjuju za</w:t>
      </w:r>
      <w:r w:rsidR="00891C72" w:rsidRPr="00AE6398">
        <w:rPr>
          <w:sz w:val="22"/>
          <w:szCs w:val="22"/>
        </w:rPr>
        <w:t xml:space="preserve"> -</w:t>
      </w:r>
      <w:r w:rsidRPr="00AE6398">
        <w:rPr>
          <w:sz w:val="22"/>
          <w:szCs w:val="22"/>
        </w:rPr>
        <w:t xml:space="preserve">35.000 kuna </w:t>
      </w:r>
      <w:r w:rsidR="0072418C" w:rsidRPr="00AE6398">
        <w:rPr>
          <w:sz w:val="22"/>
          <w:szCs w:val="22"/>
        </w:rPr>
        <w:t>ranije planira</w:t>
      </w:r>
      <w:r w:rsidR="00E81E6F" w:rsidRPr="00AE6398">
        <w:rPr>
          <w:sz w:val="22"/>
          <w:szCs w:val="22"/>
        </w:rPr>
        <w:t>n</w:t>
      </w:r>
      <w:r w:rsidR="0072418C" w:rsidRPr="00AE6398">
        <w:rPr>
          <w:sz w:val="22"/>
          <w:szCs w:val="22"/>
        </w:rPr>
        <w:t xml:space="preserve">ih </w:t>
      </w:r>
      <w:r w:rsidR="00E81E6F" w:rsidRPr="00AE6398">
        <w:rPr>
          <w:sz w:val="22"/>
          <w:szCs w:val="22"/>
        </w:rPr>
        <w:t xml:space="preserve">troškova </w:t>
      </w:r>
      <w:r w:rsidR="006A6C16" w:rsidRPr="00AE6398">
        <w:rPr>
          <w:sz w:val="22"/>
          <w:szCs w:val="22"/>
        </w:rPr>
        <w:t xml:space="preserve">Intelektualnih usluga za potrebe </w:t>
      </w:r>
      <w:r w:rsidR="00791BFE" w:rsidRPr="00AE6398">
        <w:rPr>
          <w:sz w:val="22"/>
          <w:szCs w:val="22"/>
        </w:rPr>
        <w:t>obavljanje savjetodavnih usluga prilikom izgradnje vatrogasnog centra, odnosno sufinanciranja iz EU fondova</w:t>
      </w:r>
      <w:r w:rsidR="006A6C16" w:rsidRPr="00AE6398">
        <w:rPr>
          <w:sz w:val="22"/>
          <w:szCs w:val="22"/>
        </w:rPr>
        <w:t xml:space="preserve">, </w:t>
      </w:r>
      <w:r w:rsidR="00891C72" w:rsidRPr="00AE6398">
        <w:rPr>
          <w:sz w:val="22"/>
          <w:szCs w:val="22"/>
        </w:rPr>
        <w:t xml:space="preserve">dok se Ostale usluge povećavaju za </w:t>
      </w:r>
      <w:r w:rsidR="0071152B" w:rsidRPr="00AE6398">
        <w:rPr>
          <w:sz w:val="22"/>
          <w:szCs w:val="22"/>
        </w:rPr>
        <w:t>+4</w:t>
      </w:r>
      <w:r w:rsidR="00891C72" w:rsidRPr="00AE6398">
        <w:rPr>
          <w:sz w:val="22"/>
          <w:szCs w:val="22"/>
        </w:rPr>
        <w:t xml:space="preserve">.000 kuna. </w:t>
      </w:r>
    </w:p>
    <w:p w14:paraId="6D4F6486" w14:textId="77777777" w:rsidR="00E345F0" w:rsidRPr="00AE6398" w:rsidRDefault="00891C72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  <w:u w:val="single"/>
        </w:rPr>
        <w:t xml:space="preserve">Ostali nespomenuti </w:t>
      </w:r>
      <w:r w:rsidR="006A6C16" w:rsidRPr="00AE6398">
        <w:rPr>
          <w:sz w:val="22"/>
          <w:szCs w:val="22"/>
          <w:u w:val="single"/>
        </w:rPr>
        <w:t>rashodi poslovanja</w:t>
      </w:r>
      <w:r w:rsidR="006A6C16" w:rsidRPr="00AE6398">
        <w:rPr>
          <w:sz w:val="22"/>
          <w:szCs w:val="22"/>
        </w:rPr>
        <w:t xml:space="preserve"> uvećavaju se za +</w:t>
      </w:r>
      <w:r w:rsidR="003236F7" w:rsidRPr="00AE6398">
        <w:rPr>
          <w:sz w:val="22"/>
          <w:szCs w:val="22"/>
        </w:rPr>
        <w:t>2</w:t>
      </w:r>
      <w:r w:rsidR="006A6C16" w:rsidRPr="00AE6398">
        <w:rPr>
          <w:sz w:val="22"/>
          <w:szCs w:val="22"/>
        </w:rPr>
        <w:t>.</w:t>
      </w:r>
      <w:r w:rsidRPr="00AE6398">
        <w:rPr>
          <w:sz w:val="22"/>
          <w:szCs w:val="22"/>
        </w:rPr>
        <w:t>0</w:t>
      </w:r>
      <w:r w:rsidR="006A6C16" w:rsidRPr="00AE6398">
        <w:rPr>
          <w:sz w:val="22"/>
          <w:szCs w:val="22"/>
        </w:rPr>
        <w:t>00 kuna</w:t>
      </w:r>
      <w:r w:rsidRPr="00AE6398">
        <w:rPr>
          <w:sz w:val="22"/>
          <w:szCs w:val="22"/>
        </w:rPr>
        <w:t xml:space="preserve">, budući se procjenjuje da je </w:t>
      </w:r>
      <w:r w:rsidR="003236F7" w:rsidRPr="00AE6398">
        <w:rPr>
          <w:sz w:val="22"/>
          <w:szCs w:val="22"/>
        </w:rPr>
        <w:t xml:space="preserve">planirani iznos nedostatan </w:t>
      </w:r>
      <w:r w:rsidR="00E345F0" w:rsidRPr="00AE6398">
        <w:rPr>
          <w:sz w:val="22"/>
          <w:szCs w:val="22"/>
        </w:rPr>
        <w:t xml:space="preserve">za eventualne troškove koji se mogu očekivati za potrebe izmjene akata JVP Opatija vezano za </w:t>
      </w:r>
      <w:r w:rsidR="0071152B" w:rsidRPr="00AE6398">
        <w:rPr>
          <w:sz w:val="22"/>
          <w:szCs w:val="22"/>
          <w:lang w:val="en-GB"/>
        </w:rPr>
        <w:t>prijedlog</w:t>
      </w:r>
      <w:r w:rsidR="00E345F0" w:rsidRPr="00AE6398">
        <w:rPr>
          <w:sz w:val="22"/>
          <w:szCs w:val="22"/>
          <w:lang w:val="en-GB"/>
        </w:rPr>
        <w:t>e</w:t>
      </w:r>
      <w:r w:rsidR="0071152B" w:rsidRPr="00AE6398">
        <w:rPr>
          <w:sz w:val="22"/>
          <w:szCs w:val="22"/>
          <w:lang w:val="en-GB"/>
        </w:rPr>
        <w:t xml:space="preserve"> izmjena zakona </w:t>
      </w:r>
      <w:r w:rsidR="00E345F0" w:rsidRPr="00AE6398">
        <w:rPr>
          <w:sz w:val="22"/>
          <w:szCs w:val="22"/>
          <w:lang w:val="en-GB"/>
        </w:rPr>
        <w:t>i</w:t>
      </w:r>
      <w:r w:rsidR="0071152B" w:rsidRPr="00AE6398">
        <w:rPr>
          <w:sz w:val="22"/>
          <w:szCs w:val="22"/>
          <w:lang w:val="en-GB"/>
        </w:rPr>
        <w:t xml:space="preserve"> podzakonskih propisa </w:t>
      </w:r>
      <w:r w:rsidR="00E345F0" w:rsidRPr="00AE6398">
        <w:rPr>
          <w:sz w:val="22"/>
          <w:szCs w:val="22"/>
          <w:lang w:val="en-GB"/>
        </w:rPr>
        <w:t>Vlade RH u svezi uvođenja</w:t>
      </w:r>
      <w:r w:rsidR="0071152B" w:rsidRPr="00AE6398">
        <w:rPr>
          <w:sz w:val="22"/>
          <w:szCs w:val="22"/>
          <w:lang w:val="en-GB"/>
        </w:rPr>
        <w:t xml:space="preserve"> EUR-a gdje se izmjene odnose na promjenu iznosa koji su sada propisani u kunama u EUR-e</w:t>
      </w:r>
      <w:r w:rsidR="003236F7" w:rsidRPr="00AE6398">
        <w:rPr>
          <w:sz w:val="22"/>
          <w:szCs w:val="22"/>
        </w:rPr>
        <w:t>.</w:t>
      </w:r>
      <w:r w:rsidR="00E345F0" w:rsidRPr="00AE6398">
        <w:rPr>
          <w:sz w:val="22"/>
          <w:szCs w:val="22"/>
        </w:rPr>
        <w:t xml:space="preserve"> (Statut JVP Opatija, Odluka o osnivanju, Kolektivni ugovor i dr.)</w:t>
      </w:r>
    </w:p>
    <w:p w14:paraId="3F6BCCF0" w14:textId="3DE5480E" w:rsidR="006A6C16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Ostale stavke materijalnih rashoda ostaju neizmijenjene</w:t>
      </w:r>
      <w:r w:rsidR="00E345F0" w:rsidRPr="00AE6398">
        <w:rPr>
          <w:sz w:val="22"/>
          <w:szCs w:val="22"/>
        </w:rPr>
        <w:t>.</w:t>
      </w:r>
    </w:p>
    <w:p w14:paraId="25A1EF6D" w14:textId="77777777" w:rsidR="006A6C16" w:rsidRPr="00AE6398" w:rsidRDefault="006A6C16" w:rsidP="006A6C16">
      <w:pPr>
        <w:jc w:val="both"/>
        <w:rPr>
          <w:color w:val="FF0000"/>
          <w:sz w:val="22"/>
          <w:szCs w:val="22"/>
        </w:rPr>
      </w:pPr>
    </w:p>
    <w:p w14:paraId="621A298D" w14:textId="0A0433DC" w:rsidR="00962E6D" w:rsidRPr="00AE6398" w:rsidRDefault="006A6C16" w:rsidP="006A6C16">
      <w:pPr>
        <w:jc w:val="both"/>
        <w:rPr>
          <w:sz w:val="22"/>
          <w:szCs w:val="22"/>
        </w:rPr>
      </w:pPr>
      <w:r w:rsidRPr="00AE6398">
        <w:rPr>
          <w:b/>
          <w:bCs/>
          <w:sz w:val="22"/>
          <w:szCs w:val="22"/>
        </w:rPr>
        <w:t>+</w:t>
      </w:r>
      <w:r w:rsidR="002250F1" w:rsidRPr="00AE6398">
        <w:rPr>
          <w:b/>
          <w:bCs/>
          <w:sz w:val="22"/>
          <w:szCs w:val="22"/>
        </w:rPr>
        <w:t>27.625</w:t>
      </w:r>
      <w:r w:rsidRPr="00AE6398">
        <w:rPr>
          <w:b/>
          <w:bCs/>
          <w:sz w:val="22"/>
          <w:szCs w:val="22"/>
        </w:rPr>
        <w:t xml:space="preserve"> kuna uvećanja rashoda Opremanja JVP Opatija</w:t>
      </w:r>
      <w:r w:rsidRPr="00AE6398">
        <w:rPr>
          <w:sz w:val="22"/>
          <w:szCs w:val="22"/>
        </w:rPr>
        <w:t xml:space="preserve"> </w:t>
      </w:r>
      <w:r w:rsidR="00B12777" w:rsidRPr="00AE6398">
        <w:rPr>
          <w:sz w:val="22"/>
          <w:szCs w:val="22"/>
        </w:rPr>
        <w:t xml:space="preserve">iz izvora vlastitih sredstava ostvarenih pružanjem usluga osiguranja manifestacija, </w:t>
      </w:r>
      <w:r w:rsidR="00D50B35" w:rsidRPr="00AE6398">
        <w:rPr>
          <w:sz w:val="22"/>
          <w:szCs w:val="22"/>
        </w:rPr>
        <w:t xml:space="preserve">pruženih vatrogasnih intervencija, odnosno prihoda od sklopljenih ugovora o vatrodojavi. Iznos čini </w:t>
      </w:r>
      <w:r w:rsidR="002250F1" w:rsidRPr="00AE6398">
        <w:rPr>
          <w:sz w:val="22"/>
          <w:szCs w:val="22"/>
        </w:rPr>
        <w:t>razlik</w:t>
      </w:r>
      <w:r w:rsidR="00D50B35" w:rsidRPr="00AE6398">
        <w:rPr>
          <w:sz w:val="22"/>
          <w:szCs w:val="22"/>
        </w:rPr>
        <w:t>a</w:t>
      </w:r>
      <w:r w:rsidR="002250F1" w:rsidRPr="00AE6398">
        <w:rPr>
          <w:sz w:val="22"/>
          <w:szCs w:val="22"/>
        </w:rPr>
        <w:t xml:space="preserve"> </w:t>
      </w:r>
      <w:r w:rsidRPr="00AE6398">
        <w:rPr>
          <w:sz w:val="22"/>
          <w:szCs w:val="22"/>
        </w:rPr>
        <w:t xml:space="preserve">uvećanja stavke </w:t>
      </w:r>
      <w:r w:rsidRPr="00AE6398">
        <w:rPr>
          <w:sz w:val="22"/>
          <w:szCs w:val="22"/>
          <w:u w:val="single"/>
        </w:rPr>
        <w:t>Opreme za održavanje i zaštitu</w:t>
      </w:r>
      <w:r w:rsidRPr="00AE6398">
        <w:rPr>
          <w:sz w:val="22"/>
          <w:szCs w:val="22"/>
        </w:rPr>
        <w:t xml:space="preserve"> za +</w:t>
      </w:r>
      <w:r w:rsidR="00B12777" w:rsidRPr="00AE6398">
        <w:rPr>
          <w:sz w:val="22"/>
          <w:szCs w:val="22"/>
        </w:rPr>
        <w:t>3</w:t>
      </w:r>
      <w:r w:rsidR="002250F1" w:rsidRPr="00AE6398">
        <w:rPr>
          <w:sz w:val="22"/>
          <w:szCs w:val="22"/>
        </w:rPr>
        <w:t>0</w:t>
      </w:r>
      <w:r w:rsidRPr="00AE6398">
        <w:rPr>
          <w:sz w:val="22"/>
          <w:szCs w:val="22"/>
        </w:rPr>
        <w:t>.</w:t>
      </w:r>
      <w:r w:rsidR="002250F1" w:rsidRPr="00AE6398">
        <w:rPr>
          <w:sz w:val="22"/>
          <w:szCs w:val="22"/>
        </w:rPr>
        <w:t>000</w:t>
      </w:r>
      <w:r w:rsidRPr="00AE6398">
        <w:rPr>
          <w:sz w:val="22"/>
          <w:szCs w:val="22"/>
        </w:rPr>
        <w:t xml:space="preserve"> kuna </w:t>
      </w:r>
      <w:r w:rsidR="00B12777" w:rsidRPr="00AE6398">
        <w:rPr>
          <w:sz w:val="22"/>
          <w:szCs w:val="22"/>
        </w:rPr>
        <w:t xml:space="preserve">uvećanja stavke </w:t>
      </w:r>
      <w:r w:rsidR="00B12777" w:rsidRPr="00AE6398">
        <w:rPr>
          <w:sz w:val="22"/>
          <w:szCs w:val="22"/>
          <w:u w:val="single"/>
        </w:rPr>
        <w:t>Ulaganja u računalne programe</w:t>
      </w:r>
      <w:r w:rsidR="00B12777" w:rsidRPr="00AE6398">
        <w:rPr>
          <w:sz w:val="22"/>
          <w:szCs w:val="22"/>
        </w:rPr>
        <w:t xml:space="preserve"> </w:t>
      </w:r>
      <w:r w:rsidR="00D50B35" w:rsidRPr="00AE6398">
        <w:rPr>
          <w:sz w:val="22"/>
          <w:szCs w:val="22"/>
        </w:rPr>
        <w:t xml:space="preserve">za </w:t>
      </w:r>
      <w:r w:rsidR="00B12777" w:rsidRPr="00AE6398">
        <w:rPr>
          <w:sz w:val="22"/>
          <w:szCs w:val="22"/>
        </w:rPr>
        <w:t>iznos</w:t>
      </w:r>
      <w:r w:rsidR="00D50B35" w:rsidRPr="00AE6398">
        <w:rPr>
          <w:sz w:val="22"/>
          <w:szCs w:val="22"/>
        </w:rPr>
        <w:t xml:space="preserve"> od </w:t>
      </w:r>
      <w:r w:rsidR="00B12777" w:rsidRPr="00AE6398">
        <w:rPr>
          <w:sz w:val="22"/>
          <w:szCs w:val="22"/>
        </w:rPr>
        <w:t xml:space="preserve">+20.000 kuna, a za potrebe nabave i uspostavljanja informacijskog sustava uredskog poslovanja u skladu s Uredbom o uredskom poslovanju (NN 75/2021, čl. 67) najkasnije do 01. siječnja 2023. godine i umanjenja </w:t>
      </w:r>
      <w:r w:rsidR="002250F1" w:rsidRPr="00AE6398">
        <w:rPr>
          <w:sz w:val="22"/>
          <w:szCs w:val="22"/>
        </w:rPr>
        <w:t xml:space="preserve">stavke </w:t>
      </w:r>
      <w:r w:rsidR="002250F1" w:rsidRPr="00AE6398">
        <w:rPr>
          <w:sz w:val="22"/>
          <w:szCs w:val="22"/>
          <w:u w:val="single"/>
        </w:rPr>
        <w:t>Komunikacijska oprema</w:t>
      </w:r>
      <w:r w:rsidR="002250F1" w:rsidRPr="00AE6398">
        <w:rPr>
          <w:sz w:val="22"/>
          <w:szCs w:val="22"/>
        </w:rPr>
        <w:t xml:space="preserve"> za -22.375 kuna</w:t>
      </w:r>
      <w:r w:rsidR="00D50B35" w:rsidRPr="00AE6398">
        <w:rPr>
          <w:sz w:val="22"/>
          <w:szCs w:val="22"/>
        </w:rPr>
        <w:t>,</w:t>
      </w:r>
      <w:r w:rsidR="002250F1" w:rsidRPr="00AE6398">
        <w:rPr>
          <w:sz w:val="22"/>
          <w:szCs w:val="22"/>
        </w:rPr>
        <w:t xml:space="preserve"> budući</w:t>
      </w:r>
      <w:r w:rsidR="00962E6D" w:rsidRPr="00AE6398">
        <w:rPr>
          <w:sz w:val="22"/>
          <w:szCs w:val="22"/>
        </w:rPr>
        <w:t xml:space="preserve"> </w:t>
      </w:r>
      <w:r w:rsidR="00B12777" w:rsidRPr="00AE6398">
        <w:rPr>
          <w:sz w:val="22"/>
          <w:szCs w:val="22"/>
        </w:rPr>
        <w:t xml:space="preserve">ne postoji potreba za dodatnim nabavama </w:t>
      </w:r>
      <w:r w:rsidR="00F9520B" w:rsidRPr="00AE6398">
        <w:rPr>
          <w:sz w:val="22"/>
          <w:szCs w:val="22"/>
        </w:rPr>
        <w:t xml:space="preserve">ove vrste </w:t>
      </w:r>
      <w:r w:rsidR="00B12777" w:rsidRPr="00AE6398">
        <w:rPr>
          <w:sz w:val="22"/>
          <w:szCs w:val="22"/>
        </w:rPr>
        <w:t>opreme.</w:t>
      </w:r>
    </w:p>
    <w:p w14:paraId="10235C4E" w14:textId="3AB2440D" w:rsidR="00DE3D11" w:rsidRPr="00AE6398" w:rsidRDefault="00962E6D" w:rsidP="006A6C16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 xml:space="preserve">Do sada je na opremu za održavanje i zaštitu utrošeno </w:t>
      </w:r>
      <w:r w:rsidR="00DE3D11" w:rsidRPr="00AE6398">
        <w:rPr>
          <w:sz w:val="22"/>
          <w:szCs w:val="22"/>
        </w:rPr>
        <w:t xml:space="preserve">20.980 kuna vlastitih sredstava: Lukas </w:t>
      </w:r>
      <w:r w:rsidR="00161EBF" w:rsidRPr="00AE6398">
        <w:rPr>
          <w:sz w:val="22"/>
          <w:szCs w:val="22"/>
        </w:rPr>
        <w:t xml:space="preserve">hidraulička oprema na vozilu OP-9 </w:t>
      </w:r>
      <w:r w:rsidR="00DE3D11" w:rsidRPr="00AE6398">
        <w:rPr>
          <w:sz w:val="22"/>
          <w:szCs w:val="22"/>
        </w:rPr>
        <w:t>(dio računa iznosa 15.700 kuna), Hooligan razvalna poluga (5.280 kuna), dok je 625 kuna vlastitih sredstava utrošeno za bateriju za radiostanicu (komunikacijska oprema).</w:t>
      </w:r>
      <w:r w:rsidR="004457D8">
        <w:rPr>
          <w:sz w:val="22"/>
          <w:szCs w:val="22"/>
        </w:rPr>
        <w:t xml:space="preserve"> Ovim II. Izmjenama financijskog plana Rashodi opremanja JVP Opatija iznosili bi </w:t>
      </w:r>
      <w:r w:rsidR="004457D8" w:rsidRPr="004457D8">
        <w:rPr>
          <w:b/>
          <w:bCs/>
          <w:sz w:val="22"/>
          <w:szCs w:val="22"/>
        </w:rPr>
        <w:t>428.125 kuna.</w:t>
      </w:r>
    </w:p>
    <w:p w14:paraId="0A6A4191" w14:textId="77777777" w:rsidR="00161EBF" w:rsidRPr="00AE6398" w:rsidRDefault="00161EBF" w:rsidP="006A6C16">
      <w:pPr>
        <w:jc w:val="both"/>
        <w:rPr>
          <w:color w:val="FF0000"/>
          <w:sz w:val="22"/>
          <w:szCs w:val="22"/>
        </w:rPr>
      </w:pPr>
    </w:p>
    <w:p w14:paraId="1DD5C90E" w14:textId="0F1EF1E5" w:rsidR="004457D8" w:rsidRDefault="009E488E" w:rsidP="00AE6398">
      <w:pPr>
        <w:jc w:val="both"/>
        <w:rPr>
          <w:sz w:val="22"/>
          <w:szCs w:val="22"/>
        </w:rPr>
      </w:pPr>
      <w:r w:rsidRPr="00AE6398">
        <w:rPr>
          <w:b/>
          <w:bCs/>
          <w:sz w:val="22"/>
          <w:szCs w:val="22"/>
        </w:rPr>
        <w:t xml:space="preserve">Kapitalni projekt </w:t>
      </w:r>
      <w:r w:rsidRPr="00AE6398">
        <w:rPr>
          <w:i/>
          <w:iCs/>
          <w:sz w:val="22"/>
          <w:szCs w:val="22"/>
        </w:rPr>
        <w:t>Izgradnja vatrogasnog doma</w:t>
      </w:r>
      <w:r w:rsidRPr="00AE6398">
        <w:rPr>
          <w:b/>
          <w:bCs/>
          <w:sz w:val="22"/>
          <w:szCs w:val="22"/>
        </w:rPr>
        <w:t xml:space="preserve"> </w:t>
      </w:r>
      <w:r w:rsidRPr="00AE6398">
        <w:rPr>
          <w:sz w:val="22"/>
          <w:szCs w:val="22"/>
        </w:rPr>
        <w:t>umanjuje se u dijelu primitaka od financijske imovine i zaduživanja za cijeli iznos ranije planiranih primitaka od zaduženja u iznosu od -1.500.000 kuna, temeljem II</w:t>
      </w:r>
      <w:r w:rsidR="004457D8">
        <w:rPr>
          <w:sz w:val="22"/>
          <w:szCs w:val="22"/>
        </w:rPr>
        <w:t>.</w:t>
      </w:r>
      <w:r w:rsidRPr="00AE6398">
        <w:rPr>
          <w:sz w:val="22"/>
          <w:szCs w:val="22"/>
        </w:rPr>
        <w:t xml:space="preserve"> izmjena Proračuna ne planiraju se primici od zaduživanja u 2022. godini. Kako se projekt neće realizirati ove godine nije potrebno planirati primitak od zaduživanja. Slijedom navedenog, smanjenje će se izvršiti i u dijelu prihoda od pomoći EU u cijelom planiranom iznosu od 3.500.000 kuna. Investicija je trebala biti prijavljena na natječaje za dodjelu bespovratnih sredstava</w:t>
      </w:r>
      <w:r w:rsidR="004457D8">
        <w:rPr>
          <w:sz w:val="22"/>
          <w:szCs w:val="22"/>
        </w:rPr>
        <w:t>. Navedene planske veličine sadržane su u Prijedlogu financijskog plana JVP Opatija za 2023. godinu</w:t>
      </w:r>
      <w:r w:rsidR="00967FD2">
        <w:rPr>
          <w:sz w:val="22"/>
          <w:szCs w:val="22"/>
        </w:rPr>
        <w:t>,</w:t>
      </w:r>
      <w:r w:rsidR="004457D8">
        <w:rPr>
          <w:sz w:val="22"/>
          <w:szCs w:val="22"/>
        </w:rPr>
        <w:t xml:space="preserve"> s projekcijama </w:t>
      </w:r>
      <w:r w:rsidR="00967FD2">
        <w:rPr>
          <w:sz w:val="22"/>
          <w:szCs w:val="22"/>
        </w:rPr>
        <w:t xml:space="preserve">za </w:t>
      </w:r>
      <w:r w:rsidR="004457D8">
        <w:rPr>
          <w:sz w:val="22"/>
          <w:szCs w:val="22"/>
        </w:rPr>
        <w:t>2024.-2025. godin</w:t>
      </w:r>
      <w:r w:rsidR="00967FD2">
        <w:rPr>
          <w:sz w:val="22"/>
          <w:szCs w:val="22"/>
        </w:rPr>
        <w:t>u</w:t>
      </w:r>
      <w:r w:rsidR="004457D8">
        <w:rPr>
          <w:sz w:val="22"/>
          <w:szCs w:val="22"/>
        </w:rPr>
        <w:t>.</w:t>
      </w:r>
    </w:p>
    <w:p w14:paraId="73C032AC" w14:textId="3A1A56DD" w:rsidR="00AE6398" w:rsidRPr="00AE6398" w:rsidRDefault="009E488E" w:rsidP="00AE6398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 xml:space="preserve">Predmetni kapitalni projekt umanjuje se </w:t>
      </w:r>
      <w:r w:rsidR="00967FD2">
        <w:rPr>
          <w:sz w:val="22"/>
          <w:szCs w:val="22"/>
        </w:rPr>
        <w:t xml:space="preserve">i </w:t>
      </w:r>
      <w:r w:rsidRPr="00AE6398">
        <w:rPr>
          <w:sz w:val="22"/>
          <w:szCs w:val="22"/>
        </w:rPr>
        <w:t xml:space="preserve">za -25.000 kuna </w:t>
      </w:r>
      <w:r w:rsidR="00967FD2">
        <w:rPr>
          <w:sz w:val="22"/>
          <w:szCs w:val="22"/>
        </w:rPr>
        <w:t xml:space="preserve">ranije </w:t>
      </w:r>
      <w:r w:rsidR="00AE6398" w:rsidRPr="00AE6398">
        <w:rPr>
          <w:sz w:val="22"/>
          <w:szCs w:val="22"/>
        </w:rPr>
        <w:t xml:space="preserve">planiranih izdataka </w:t>
      </w:r>
      <w:r w:rsidR="00967FD2">
        <w:rPr>
          <w:sz w:val="22"/>
          <w:szCs w:val="22"/>
        </w:rPr>
        <w:t xml:space="preserve">za </w:t>
      </w:r>
      <w:r w:rsidR="00AE6398" w:rsidRPr="00AE6398">
        <w:rPr>
          <w:sz w:val="22"/>
          <w:szCs w:val="22"/>
        </w:rPr>
        <w:t>izrad</w:t>
      </w:r>
      <w:r w:rsidR="00967FD2">
        <w:rPr>
          <w:sz w:val="22"/>
          <w:szCs w:val="22"/>
        </w:rPr>
        <w:t>u</w:t>
      </w:r>
      <w:r w:rsidR="00AE6398" w:rsidRPr="00AE6398">
        <w:rPr>
          <w:sz w:val="22"/>
          <w:szCs w:val="22"/>
        </w:rPr>
        <w:t xml:space="preserve"> revizije troškova izgradnje </w:t>
      </w:r>
      <w:r w:rsidR="00967FD2">
        <w:rPr>
          <w:sz w:val="22"/>
          <w:szCs w:val="22"/>
        </w:rPr>
        <w:t>objekta</w:t>
      </w:r>
      <w:r w:rsidR="00AE6398" w:rsidRPr="00AE6398">
        <w:rPr>
          <w:sz w:val="22"/>
          <w:szCs w:val="22"/>
        </w:rPr>
        <w:t xml:space="preserve">, </w:t>
      </w:r>
      <w:r w:rsidR="00967FD2">
        <w:rPr>
          <w:sz w:val="22"/>
          <w:szCs w:val="22"/>
        </w:rPr>
        <w:t xml:space="preserve">koja će biti neophodna </w:t>
      </w:r>
      <w:r w:rsidR="00AE6398" w:rsidRPr="00AE6398">
        <w:rPr>
          <w:sz w:val="22"/>
          <w:szCs w:val="22"/>
        </w:rPr>
        <w:t xml:space="preserve">obzirom na značajno povećanje cijena usluga i materijala u graditeljstvu, </w:t>
      </w:r>
      <w:r w:rsidR="00967FD2">
        <w:rPr>
          <w:sz w:val="22"/>
          <w:szCs w:val="22"/>
        </w:rPr>
        <w:t xml:space="preserve">a </w:t>
      </w:r>
      <w:r w:rsidR="00AE6398" w:rsidRPr="00AE6398">
        <w:rPr>
          <w:sz w:val="22"/>
          <w:szCs w:val="22"/>
        </w:rPr>
        <w:t>za koje se očekuje da će utjecati na porast predviđenih troškova gradnje</w:t>
      </w:r>
      <w:r w:rsidR="00967FD2">
        <w:rPr>
          <w:sz w:val="22"/>
          <w:szCs w:val="22"/>
        </w:rPr>
        <w:t>, te će biti uključena u Financijski plan za naredno razdoblje.</w:t>
      </w:r>
    </w:p>
    <w:p w14:paraId="6474760A" w14:textId="42E08FE0" w:rsidR="009E488E" w:rsidRPr="00AE6398" w:rsidRDefault="009E488E" w:rsidP="009E488E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Ostale stavke Financijskog plana Javne vatrogasne postrojbe Opatija za 2022. godinu ostale bi neizmijenjene.</w:t>
      </w:r>
    </w:p>
    <w:p w14:paraId="62E14495" w14:textId="4C75791B" w:rsidR="009E488E" w:rsidRDefault="009E488E" w:rsidP="009E488E">
      <w:pPr>
        <w:jc w:val="both"/>
        <w:rPr>
          <w:sz w:val="22"/>
          <w:szCs w:val="22"/>
        </w:rPr>
      </w:pPr>
      <w:r w:rsidRPr="00AE6398">
        <w:rPr>
          <w:sz w:val="22"/>
          <w:szCs w:val="22"/>
        </w:rPr>
        <w:t>Slijedom navedenog II. Izmjenama financijskog plana JVP Opatija za 2022. godinu Financijski plan se s 14.253.500 kuna (I. Izmjene Financijskog plana) umanjuje na 8.901.125 kuna.</w:t>
      </w:r>
    </w:p>
    <w:p w14:paraId="51B3D52D" w14:textId="4C7CDDB7" w:rsidR="00C25814" w:rsidRPr="00AE6398" w:rsidRDefault="00C25814" w:rsidP="009E488E">
      <w:pPr>
        <w:jc w:val="both"/>
        <w:rPr>
          <w:sz w:val="22"/>
          <w:szCs w:val="22"/>
        </w:rPr>
      </w:pPr>
      <w:r>
        <w:rPr>
          <w:sz w:val="22"/>
          <w:szCs w:val="22"/>
        </w:rPr>
        <w:t>Prijedlog ovih II. Izmjena financijskog plana za 2022. godinu podržan je od strane osnivača JVP Opatija: Grada Opatije, Općine Matulji, Lovran i Mošćenička Draga dostavljanjem prethodnih suglasnosti na predloženo.</w:t>
      </w:r>
    </w:p>
    <w:p w14:paraId="7710F7FE" w14:textId="77777777" w:rsidR="009E488E" w:rsidRPr="00AE6398" w:rsidRDefault="009E488E" w:rsidP="009E488E">
      <w:pPr>
        <w:ind w:left="4956" w:firstLine="708"/>
        <w:rPr>
          <w:sz w:val="22"/>
          <w:szCs w:val="22"/>
        </w:rPr>
      </w:pPr>
    </w:p>
    <w:p w14:paraId="0473E2E0" w14:textId="77777777" w:rsidR="006A6C16" w:rsidRPr="00AE6398" w:rsidRDefault="006A6C16" w:rsidP="006A6C16">
      <w:pPr>
        <w:rPr>
          <w:color w:val="FF0000"/>
          <w:sz w:val="22"/>
          <w:szCs w:val="22"/>
        </w:rPr>
      </w:pPr>
    </w:p>
    <w:p w14:paraId="6CD36584" w14:textId="77777777" w:rsidR="006A6C16" w:rsidRPr="00AE6398" w:rsidRDefault="006A6C16" w:rsidP="006A6C16">
      <w:pPr>
        <w:rPr>
          <w:sz w:val="22"/>
          <w:szCs w:val="22"/>
        </w:rPr>
      </w:pPr>
    </w:p>
    <w:p w14:paraId="04EA775C" w14:textId="33AB933F" w:rsidR="006A6C16" w:rsidRPr="00AE6398" w:rsidRDefault="006A6C16" w:rsidP="006A6C16">
      <w:pPr>
        <w:ind w:left="4956" w:firstLine="708"/>
        <w:rPr>
          <w:sz w:val="22"/>
          <w:szCs w:val="22"/>
        </w:rPr>
      </w:pPr>
      <w:r w:rsidRPr="00AE6398">
        <w:rPr>
          <w:sz w:val="22"/>
          <w:szCs w:val="22"/>
        </w:rPr>
        <w:t xml:space="preserve">                    </w:t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E488E" w:rsidRPr="00AE6398">
        <w:rPr>
          <w:sz w:val="22"/>
          <w:szCs w:val="22"/>
        </w:rPr>
        <w:tab/>
      </w:r>
      <w:r w:rsidR="00967FD2">
        <w:rPr>
          <w:sz w:val="22"/>
          <w:szCs w:val="22"/>
        </w:rPr>
        <w:t xml:space="preserve">   </w:t>
      </w:r>
      <w:r w:rsidRPr="00AE6398">
        <w:rPr>
          <w:sz w:val="22"/>
          <w:szCs w:val="22"/>
        </w:rPr>
        <w:t>Zapovjednik:</w:t>
      </w:r>
    </w:p>
    <w:p w14:paraId="31F1C862" w14:textId="5270ADF2" w:rsidR="006A6C16" w:rsidRPr="00AE6398" w:rsidRDefault="009E488E" w:rsidP="006A6C16">
      <w:pPr>
        <w:ind w:left="4956" w:firstLine="708"/>
        <w:jc w:val="center"/>
        <w:rPr>
          <w:sz w:val="22"/>
          <w:szCs w:val="22"/>
          <w:lang w:eastAsia="ar-SA"/>
        </w:rPr>
      </w:pP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</w:r>
      <w:r w:rsidRPr="00AE6398">
        <w:rPr>
          <w:sz w:val="22"/>
          <w:szCs w:val="22"/>
        </w:rPr>
        <w:tab/>
        <w:t>Igor Ravnić</w:t>
      </w:r>
      <w:r w:rsidR="006A6C16" w:rsidRPr="00AE6398">
        <w:rPr>
          <w:sz w:val="22"/>
          <w:szCs w:val="22"/>
        </w:rPr>
        <w:t>, dipl.ing.sig.</w:t>
      </w:r>
      <w:r w:rsidR="006A6C16" w:rsidRPr="00AE6398">
        <w:rPr>
          <w:sz w:val="22"/>
          <w:szCs w:val="22"/>
          <w:lang w:eastAsia="ar-SA"/>
        </w:rPr>
        <w:t xml:space="preserve"> </w:t>
      </w:r>
    </w:p>
    <w:p w14:paraId="57B86FB3" w14:textId="6D5281C1" w:rsidR="006A6C16" w:rsidRPr="00AE6398" w:rsidRDefault="006A6C16" w:rsidP="00C25814">
      <w:pPr>
        <w:jc w:val="center"/>
        <w:rPr>
          <w:sz w:val="22"/>
          <w:szCs w:val="22"/>
        </w:rPr>
      </w:pPr>
      <w:r w:rsidRPr="00AE6398">
        <w:rPr>
          <w:sz w:val="22"/>
          <w:szCs w:val="22"/>
        </w:rPr>
        <w:t xml:space="preserve">    </w:t>
      </w:r>
    </w:p>
    <w:p w14:paraId="59A210A6" w14:textId="77777777" w:rsidR="006A6C16" w:rsidRPr="00AE6398" w:rsidRDefault="006A6C16" w:rsidP="006A6C16">
      <w:pPr>
        <w:rPr>
          <w:sz w:val="22"/>
          <w:szCs w:val="22"/>
        </w:rPr>
      </w:pPr>
    </w:p>
    <w:p w14:paraId="39659C5A" w14:textId="77777777" w:rsidR="006A6C16" w:rsidRPr="00AE6398" w:rsidRDefault="006A6C16" w:rsidP="006A6C16">
      <w:pPr>
        <w:rPr>
          <w:sz w:val="22"/>
          <w:szCs w:val="22"/>
        </w:rPr>
      </w:pPr>
    </w:p>
    <w:p w14:paraId="0A2BFFB1" w14:textId="77777777" w:rsidR="006A6C16" w:rsidRPr="00AE6398" w:rsidRDefault="006A6C16" w:rsidP="006A6C16">
      <w:pPr>
        <w:rPr>
          <w:sz w:val="22"/>
          <w:szCs w:val="22"/>
        </w:rPr>
      </w:pPr>
      <w:r w:rsidRPr="00AE6398">
        <w:rPr>
          <w:sz w:val="22"/>
          <w:szCs w:val="22"/>
        </w:rPr>
        <w:t xml:space="preserve">Privitak: </w:t>
      </w:r>
    </w:p>
    <w:p w14:paraId="54FCD85B" w14:textId="68D68CBE" w:rsidR="006A6C16" w:rsidRDefault="006A6C16" w:rsidP="006A6C16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6398">
        <w:rPr>
          <w:sz w:val="22"/>
          <w:szCs w:val="22"/>
        </w:rPr>
        <w:t>Tablica Prijedlog II. Izmjena financijskog plana JVP Opatija za 202</w:t>
      </w:r>
      <w:r w:rsidR="009E488E" w:rsidRPr="00AE6398">
        <w:rPr>
          <w:sz w:val="22"/>
          <w:szCs w:val="22"/>
        </w:rPr>
        <w:t>2</w:t>
      </w:r>
      <w:r w:rsidRPr="00AE6398">
        <w:rPr>
          <w:sz w:val="22"/>
          <w:szCs w:val="22"/>
        </w:rPr>
        <w:t>. godinu</w:t>
      </w:r>
      <w:r w:rsidR="00C25814">
        <w:rPr>
          <w:sz w:val="22"/>
          <w:szCs w:val="22"/>
        </w:rPr>
        <w:t>;</w:t>
      </w:r>
    </w:p>
    <w:p w14:paraId="2FDBC01F" w14:textId="09E23FCD" w:rsidR="00C25814" w:rsidRPr="00AE6398" w:rsidRDefault="00C25814" w:rsidP="006A6C16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Prethodne suglasnosti JLS osnivača JVP Opatija;</w:t>
      </w:r>
    </w:p>
    <w:p w14:paraId="773F0FF0" w14:textId="49537302" w:rsidR="00060A6D" w:rsidRPr="00AE6398" w:rsidRDefault="00060A6D" w:rsidP="00A104C3">
      <w:pPr>
        <w:ind w:left="4956" w:firstLine="708"/>
        <w:rPr>
          <w:sz w:val="22"/>
          <w:szCs w:val="22"/>
        </w:rPr>
      </w:pPr>
    </w:p>
    <w:p w14:paraId="216FE148" w14:textId="77777777" w:rsidR="00060A6D" w:rsidRPr="00AE6398" w:rsidRDefault="00060A6D" w:rsidP="00A104C3">
      <w:pPr>
        <w:ind w:left="4956" w:firstLine="708"/>
        <w:rPr>
          <w:color w:val="FF0000"/>
          <w:sz w:val="22"/>
          <w:szCs w:val="22"/>
        </w:rPr>
      </w:pPr>
    </w:p>
    <w:p w14:paraId="6BEB744D" w14:textId="77777777" w:rsidR="00571183" w:rsidRPr="00AE6398" w:rsidRDefault="00571183" w:rsidP="00A104C3">
      <w:pPr>
        <w:rPr>
          <w:color w:val="FF0000"/>
          <w:sz w:val="22"/>
          <w:szCs w:val="22"/>
        </w:rPr>
      </w:pPr>
    </w:p>
    <w:p w14:paraId="62CC7180" w14:textId="77777777" w:rsidR="003B57E6" w:rsidRDefault="003B57E6" w:rsidP="00A104C3">
      <w:pPr>
        <w:rPr>
          <w:color w:val="FF0000"/>
          <w:sz w:val="22"/>
          <w:szCs w:val="22"/>
        </w:rPr>
        <w:sectPr w:rsidR="003B57E6" w:rsidSect="009D311C">
          <w:pgSz w:w="11907" w:h="16840" w:code="9"/>
          <w:pgMar w:top="1276" w:right="1418" w:bottom="900" w:left="1043" w:header="720" w:footer="720" w:gutter="0"/>
          <w:cols w:space="708"/>
          <w:docGrid w:linePitch="326"/>
        </w:sectPr>
      </w:pPr>
    </w:p>
    <w:p w14:paraId="16802264" w14:textId="001A5CF9" w:rsidR="00F148CE" w:rsidRDefault="009D311C" w:rsidP="00A104C3">
      <w:pPr>
        <w:rPr>
          <w:sz w:val="22"/>
          <w:szCs w:val="22"/>
        </w:rPr>
      </w:pPr>
      <w:r w:rsidRPr="009D311C">
        <w:rPr>
          <w:noProof/>
        </w:rPr>
        <w:lastRenderedPageBreak/>
        <w:drawing>
          <wp:inline distT="0" distB="0" distL="0" distR="0" wp14:anchorId="68C4B45D" wp14:editId="0DCA4248">
            <wp:extent cx="9458554" cy="555837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681" cy="561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81C5" w14:textId="727E5525" w:rsidR="009D311C" w:rsidRDefault="009D311C" w:rsidP="00A104C3">
      <w:pPr>
        <w:rPr>
          <w:sz w:val="22"/>
          <w:szCs w:val="22"/>
        </w:rPr>
      </w:pPr>
      <w:r w:rsidRPr="009D311C">
        <w:rPr>
          <w:noProof/>
        </w:rPr>
        <w:lastRenderedPageBreak/>
        <w:drawing>
          <wp:inline distT="0" distB="0" distL="0" distR="0" wp14:anchorId="172612B5" wp14:editId="12F040FA">
            <wp:extent cx="9558162" cy="3986784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416" cy="400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72EF" w14:textId="47673CD3" w:rsidR="00765E0E" w:rsidRDefault="00765E0E" w:rsidP="00A104C3">
      <w:pPr>
        <w:rPr>
          <w:sz w:val="22"/>
          <w:szCs w:val="22"/>
        </w:rPr>
      </w:pPr>
    </w:p>
    <w:p w14:paraId="5E954A2F" w14:textId="204BDD9E" w:rsidR="00765E0E" w:rsidRDefault="00765E0E" w:rsidP="00A104C3">
      <w:pPr>
        <w:rPr>
          <w:sz w:val="22"/>
          <w:szCs w:val="22"/>
        </w:rPr>
      </w:pPr>
    </w:p>
    <w:p w14:paraId="1981C97F" w14:textId="231BD179" w:rsidR="00765E0E" w:rsidRDefault="00765E0E" w:rsidP="00A104C3">
      <w:pPr>
        <w:rPr>
          <w:sz w:val="22"/>
          <w:szCs w:val="22"/>
        </w:rPr>
      </w:pPr>
    </w:p>
    <w:p w14:paraId="7D3FDB9B" w14:textId="15D8C28C" w:rsidR="00765E0E" w:rsidRDefault="00765E0E" w:rsidP="00A104C3">
      <w:pPr>
        <w:rPr>
          <w:sz w:val="22"/>
          <w:szCs w:val="22"/>
        </w:rPr>
      </w:pPr>
    </w:p>
    <w:p w14:paraId="37AC2471" w14:textId="61FEC3A3" w:rsidR="00765E0E" w:rsidRDefault="00765E0E" w:rsidP="00A104C3">
      <w:pPr>
        <w:rPr>
          <w:sz w:val="22"/>
          <w:szCs w:val="22"/>
        </w:rPr>
      </w:pPr>
    </w:p>
    <w:p w14:paraId="05A43416" w14:textId="076EEABD" w:rsidR="00765E0E" w:rsidRDefault="00765E0E" w:rsidP="00A104C3">
      <w:pPr>
        <w:rPr>
          <w:sz w:val="22"/>
          <w:szCs w:val="22"/>
        </w:rPr>
      </w:pPr>
    </w:p>
    <w:p w14:paraId="453017B9" w14:textId="610ADD7C" w:rsidR="00765E0E" w:rsidRDefault="00765E0E" w:rsidP="00A104C3">
      <w:pPr>
        <w:rPr>
          <w:sz w:val="22"/>
          <w:szCs w:val="22"/>
        </w:rPr>
      </w:pPr>
    </w:p>
    <w:p w14:paraId="78DFD09C" w14:textId="3D52E676" w:rsidR="00765E0E" w:rsidRDefault="00765E0E" w:rsidP="00A104C3">
      <w:pPr>
        <w:rPr>
          <w:sz w:val="22"/>
          <w:szCs w:val="22"/>
        </w:rPr>
      </w:pPr>
    </w:p>
    <w:p w14:paraId="30600506" w14:textId="6EAD8DF2" w:rsidR="00765E0E" w:rsidRDefault="00765E0E" w:rsidP="00A104C3">
      <w:pPr>
        <w:rPr>
          <w:sz w:val="22"/>
          <w:szCs w:val="22"/>
        </w:rPr>
      </w:pPr>
    </w:p>
    <w:p w14:paraId="132B63CB" w14:textId="02A0255D" w:rsidR="00765E0E" w:rsidRDefault="00765E0E" w:rsidP="00A104C3">
      <w:pPr>
        <w:rPr>
          <w:sz w:val="22"/>
          <w:szCs w:val="22"/>
        </w:rPr>
      </w:pPr>
    </w:p>
    <w:p w14:paraId="54C60041" w14:textId="32512A54" w:rsidR="00765E0E" w:rsidRDefault="00765E0E" w:rsidP="00A104C3">
      <w:pPr>
        <w:rPr>
          <w:sz w:val="22"/>
          <w:szCs w:val="22"/>
        </w:rPr>
      </w:pPr>
    </w:p>
    <w:p w14:paraId="6ED1AD55" w14:textId="7CF38764" w:rsidR="00765E0E" w:rsidRDefault="00765E0E" w:rsidP="00A104C3">
      <w:pPr>
        <w:rPr>
          <w:sz w:val="22"/>
          <w:szCs w:val="22"/>
        </w:rPr>
      </w:pPr>
    </w:p>
    <w:p w14:paraId="650DA259" w14:textId="77777777" w:rsidR="00487AAC" w:rsidRDefault="00487AAC" w:rsidP="00A104C3">
      <w:pPr>
        <w:rPr>
          <w:sz w:val="22"/>
          <w:szCs w:val="22"/>
        </w:rPr>
        <w:sectPr w:rsidR="00487AAC" w:rsidSect="003B57E6">
          <w:pgSz w:w="16840" w:h="11907" w:orient="landscape" w:code="9"/>
          <w:pgMar w:top="1418" w:right="900" w:bottom="1043" w:left="1276" w:header="720" w:footer="720" w:gutter="0"/>
          <w:cols w:space="708"/>
          <w:docGrid w:linePitch="326"/>
        </w:sectPr>
      </w:pPr>
    </w:p>
    <w:p w14:paraId="7416F145" w14:textId="77777777" w:rsidR="00765E0E" w:rsidRDefault="00765E0E" w:rsidP="00A104C3">
      <w:pPr>
        <w:rPr>
          <w:sz w:val="22"/>
          <w:szCs w:val="22"/>
        </w:rPr>
      </w:pPr>
    </w:p>
    <w:p w14:paraId="0BDC92AE" w14:textId="173FE3D5" w:rsidR="00765E0E" w:rsidRDefault="00765E0E" w:rsidP="00A104C3">
      <w:pPr>
        <w:rPr>
          <w:sz w:val="22"/>
          <w:szCs w:val="22"/>
        </w:rPr>
      </w:pPr>
      <w:r w:rsidRPr="00765E0E">
        <w:rPr>
          <w:noProof/>
        </w:rPr>
        <w:drawing>
          <wp:inline distT="0" distB="0" distL="0" distR="0" wp14:anchorId="3D6B41EC" wp14:editId="2B074E90">
            <wp:extent cx="6343650" cy="781456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833" cy="78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E0E" w:rsidSect="00487AAC">
      <w:pgSz w:w="11907" w:h="16840" w:code="9"/>
      <w:pgMar w:top="1276" w:right="1418" w:bottom="900" w:left="104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2B53" w14:textId="77777777" w:rsidR="00FC127D" w:rsidRDefault="00FC127D">
      <w:r>
        <w:separator/>
      </w:r>
    </w:p>
  </w:endnote>
  <w:endnote w:type="continuationSeparator" w:id="0">
    <w:p w14:paraId="5AFC8D70" w14:textId="77777777" w:rsidR="00FC127D" w:rsidRDefault="00FC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0AD" w14:textId="77777777" w:rsidR="00FC127D" w:rsidRDefault="00FC127D">
      <w:r>
        <w:separator/>
      </w:r>
    </w:p>
  </w:footnote>
  <w:footnote w:type="continuationSeparator" w:id="0">
    <w:p w14:paraId="2F85A379" w14:textId="77777777" w:rsidR="00FC127D" w:rsidRDefault="00FC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9F51A67"/>
    <w:multiLevelType w:val="hybridMultilevel"/>
    <w:tmpl w:val="6C94F0B8"/>
    <w:lvl w:ilvl="0" w:tplc="9414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34D"/>
    <w:multiLevelType w:val="hybridMultilevel"/>
    <w:tmpl w:val="4CFA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27C79"/>
    <w:multiLevelType w:val="hybridMultilevel"/>
    <w:tmpl w:val="568CBB34"/>
    <w:lvl w:ilvl="0" w:tplc="AE28BE2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5540">
    <w:abstractNumId w:val="2"/>
  </w:num>
  <w:num w:numId="2" w16cid:durableId="855384193">
    <w:abstractNumId w:val="3"/>
  </w:num>
  <w:num w:numId="3" w16cid:durableId="17496890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DFF"/>
    <w:rsid w:val="00002DB2"/>
    <w:rsid w:val="00003571"/>
    <w:rsid w:val="00007440"/>
    <w:rsid w:val="00012A3D"/>
    <w:rsid w:val="0001672F"/>
    <w:rsid w:val="0001798B"/>
    <w:rsid w:val="00020552"/>
    <w:rsid w:val="0002108E"/>
    <w:rsid w:val="00022378"/>
    <w:rsid w:val="00022B94"/>
    <w:rsid w:val="00023F68"/>
    <w:rsid w:val="00024377"/>
    <w:rsid w:val="00024641"/>
    <w:rsid w:val="000246B1"/>
    <w:rsid w:val="000312F5"/>
    <w:rsid w:val="00034D91"/>
    <w:rsid w:val="00036B95"/>
    <w:rsid w:val="00037875"/>
    <w:rsid w:val="0004113A"/>
    <w:rsid w:val="00042E30"/>
    <w:rsid w:val="00043BAF"/>
    <w:rsid w:val="00046F0C"/>
    <w:rsid w:val="000476FD"/>
    <w:rsid w:val="000523F3"/>
    <w:rsid w:val="00054122"/>
    <w:rsid w:val="00055EF3"/>
    <w:rsid w:val="00056514"/>
    <w:rsid w:val="00057790"/>
    <w:rsid w:val="00057F59"/>
    <w:rsid w:val="00060039"/>
    <w:rsid w:val="00060A6D"/>
    <w:rsid w:val="00063176"/>
    <w:rsid w:val="00063673"/>
    <w:rsid w:val="00063A5D"/>
    <w:rsid w:val="00065137"/>
    <w:rsid w:val="000655E8"/>
    <w:rsid w:val="000663F8"/>
    <w:rsid w:val="00066764"/>
    <w:rsid w:val="00066EFC"/>
    <w:rsid w:val="00073576"/>
    <w:rsid w:val="00073D32"/>
    <w:rsid w:val="000754D6"/>
    <w:rsid w:val="0007608A"/>
    <w:rsid w:val="00076CA1"/>
    <w:rsid w:val="000813A6"/>
    <w:rsid w:val="00083361"/>
    <w:rsid w:val="00085637"/>
    <w:rsid w:val="0008579D"/>
    <w:rsid w:val="000859AE"/>
    <w:rsid w:val="00087C13"/>
    <w:rsid w:val="000915E4"/>
    <w:rsid w:val="00092B8A"/>
    <w:rsid w:val="000978AC"/>
    <w:rsid w:val="000A2F3A"/>
    <w:rsid w:val="000B2E7F"/>
    <w:rsid w:val="000B4580"/>
    <w:rsid w:val="000B49F8"/>
    <w:rsid w:val="000C0552"/>
    <w:rsid w:val="000C49D9"/>
    <w:rsid w:val="000C4E5D"/>
    <w:rsid w:val="000C5269"/>
    <w:rsid w:val="000C56AD"/>
    <w:rsid w:val="000C676A"/>
    <w:rsid w:val="000C7366"/>
    <w:rsid w:val="000C7A51"/>
    <w:rsid w:val="000C7CB3"/>
    <w:rsid w:val="000D1DEF"/>
    <w:rsid w:val="000D6885"/>
    <w:rsid w:val="000D7006"/>
    <w:rsid w:val="000D72D2"/>
    <w:rsid w:val="000D780C"/>
    <w:rsid w:val="000D7BA9"/>
    <w:rsid w:val="000E1087"/>
    <w:rsid w:val="000E5A4A"/>
    <w:rsid w:val="00103779"/>
    <w:rsid w:val="00106D2A"/>
    <w:rsid w:val="0011049B"/>
    <w:rsid w:val="001111F2"/>
    <w:rsid w:val="00114202"/>
    <w:rsid w:val="00114575"/>
    <w:rsid w:val="001147D0"/>
    <w:rsid w:val="00114E61"/>
    <w:rsid w:val="001153D9"/>
    <w:rsid w:val="001159BC"/>
    <w:rsid w:val="00117BC3"/>
    <w:rsid w:val="00117F21"/>
    <w:rsid w:val="00122DBF"/>
    <w:rsid w:val="00124BFF"/>
    <w:rsid w:val="00125F40"/>
    <w:rsid w:val="001302B2"/>
    <w:rsid w:val="00130460"/>
    <w:rsid w:val="00132295"/>
    <w:rsid w:val="00137F63"/>
    <w:rsid w:val="00140B26"/>
    <w:rsid w:val="00141702"/>
    <w:rsid w:val="001465EE"/>
    <w:rsid w:val="001471B0"/>
    <w:rsid w:val="00155EE4"/>
    <w:rsid w:val="00157B13"/>
    <w:rsid w:val="0016032A"/>
    <w:rsid w:val="00161EBF"/>
    <w:rsid w:val="00162448"/>
    <w:rsid w:val="001636CC"/>
    <w:rsid w:val="001655AB"/>
    <w:rsid w:val="001665B0"/>
    <w:rsid w:val="0017123F"/>
    <w:rsid w:val="001723AE"/>
    <w:rsid w:val="001740C4"/>
    <w:rsid w:val="00181369"/>
    <w:rsid w:val="001814A9"/>
    <w:rsid w:val="00182E71"/>
    <w:rsid w:val="00185AC5"/>
    <w:rsid w:val="00185F69"/>
    <w:rsid w:val="0018708E"/>
    <w:rsid w:val="00190247"/>
    <w:rsid w:val="00190A39"/>
    <w:rsid w:val="00190D4A"/>
    <w:rsid w:val="00192FD3"/>
    <w:rsid w:val="00193B97"/>
    <w:rsid w:val="00194802"/>
    <w:rsid w:val="00196C88"/>
    <w:rsid w:val="001978AB"/>
    <w:rsid w:val="00197C6B"/>
    <w:rsid w:val="001A09B5"/>
    <w:rsid w:val="001A1A56"/>
    <w:rsid w:val="001A3C9A"/>
    <w:rsid w:val="001A3E5C"/>
    <w:rsid w:val="001A4394"/>
    <w:rsid w:val="001A4B07"/>
    <w:rsid w:val="001A6D4D"/>
    <w:rsid w:val="001B12E1"/>
    <w:rsid w:val="001B132A"/>
    <w:rsid w:val="001B1AB5"/>
    <w:rsid w:val="001B2F66"/>
    <w:rsid w:val="001B40C8"/>
    <w:rsid w:val="001B5BBB"/>
    <w:rsid w:val="001B6095"/>
    <w:rsid w:val="001B6E43"/>
    <w:rsid w:val="001B7C1B"/>
    <w:rsid w:val="001C2578"/>
    <w:rsid w:val="001C4AB6"/>
    <w:rsid w:val="001C584F"/>
    <w:rsid w:val="001D0E98"/>
    <w:rsid w:val="001D18DA"/>
    <w:rsid w:val="001D3D2B"/>
    <w:rsid w:val="001D64B8"/>
    <w:rsid w:val="001D6F5E"/>
    <w:rsid w:val="001E1B2F"/>
    <w:rsid w:val="001E3A7C"/>
    <w:rsid w:val="001E4D9A"/>
    <w:rsid w:val="001E5466"/>
    <w:rsid w:val="001E721A"/>
    <w:rsid w:val="001F0596"/>
    <w:rsid w:val="001F0DE1"/>
    <w:rsid w:val="001F12AA"/>
    <w:rsid w:val="001F2580"/>
    <w:rsid w:val="001F543F"/>
    <w:rsid w:val="001F6902"/>
    <w:rsid w:val="00201518"/>
    <w:rsid w:val="002019A7"/>
    <w:rsid w:val="00202B06"/>
    <w:rsid w:val="00203861"/>
    <w:rsid w:val="00205F2D"/>
    <w:rsid w:val="002064A1"/>
    <w:rsid w:val="00210F34"/>
    <w:rsid w:val="00213DEA"/>
    <w:rsid w:val="002208B0"/>
    <w:rsid w:val="00222593"/>
    <w:rsid w:val="00222A57"/>
    <w:rsid w:val="002233B4"/>
    <w:rsid w:val="002250F1"/>
    <w:rsid w:val="002275AE"/>
    <w:rsid w:val="00231DC7"/>
    <w:rsid w:val="0023276C"/>
    <w:rsid w:val="00232A8A"/>
    <w:rsid w:val="00240289"/>
    <w:rsid w:val="0024077B"/>
    <w:rsid w:val="00242D3A"/>
    <w:rsid w:val="002478C3"/>
    <w:rsid w:val="00247B01"/>
    <w:rsid w:val="0025199D"/>
    <w:rsid w:val="00252C9A"/>
    <w:rsid w:val="00254436"/>
    <w:rsid w:val="002568D0"/>
    <w:rsid w:val="002624C5"/>
    <w:rsid w:val="002635BF"/>
    <w:rsid w:val="00263E87"/>
    <w:rsid w:val="00264012"/>
    <w:rsid w:val="002657AB"/>
    <w:rsid w:val="002673AD"/>
    <w:rsid w:val="00267ED1"/>
    <w:rsid w:val="002707BE"/>
    <w:rsid w:val="00272A28"/>
    <w:rsid w:val="00272BD1"/>
    <w:rsid w:val="00272C77"/>
    <w:rsid w:val="00273E52"/>
    <w:rsid w:val="00276745"/>
    <w:rsid w:val="00280203"/>
    <w:rsid w:val="002837E7"/>
    <w:rsid w:val="002845C0"/>
    <w:rsid w:val="00285516"/>
    <w:rsid w:val="002858FD"/>
    <w:rsid w:val="00285A56"/>
    <w:rsid w:val="0028677E"/>
    <w:rsid w:val="002910B8"/>
    <w:rsid w:val="00293FB5"/>
    <w:rsid w:val="00294706"/>
    <w:rsid w:val="00296034"/>
    <w:rsid w:val="00297C07"/>
    <w:rsid w:val="002A0BA4"/>
    <w:rsid w:val="002A295D"/>
    <w:rsid w:val="002A41D6"/>
    <w:rsid w:val="002A5290"/>
    <w:rsid w:val="002A5705"/>
    <w:rsid w:val="002B2287"/>
    <w:rsid w:val="002B5B05"/>
    <w:rsid w:val="002B6247"/>
    <w:rsid w:val="002C1126"/>
    <w:rsid w:val="002C188D"/>
    <w:rsid w:val="002C2EA2"/>
    <w:rsid w:val="002C3DF6"/>
    <w:rsid w:val="002C4609"/>
    <w:rsid w:val="002C4768"/>
    <w:rsid w:val="002C58B7"/>
    <w:rsid w:val="002C6FD0"/>
    <w:rsid w:val="002C7B3C"/>
    <w:rsid w:val="002D0BB2"/>
    <w:rsid w:val="002D1107"/>
    <w:rsid w:val="002D2A9B"/>
    <w:rsid w:val="002D3E35"/>
    <w:rsid w:val="002D490A"/>
    <w:rsid w:val="002D5EC3"/>
    <w:rsid w:val="002E3105"/>
    <w:rsid w:val="002E31F3"/>
    <w:rsid w:val="002E3669"/>
    <w:rsid w:val="002F00F7"/>
    <w:rsid w:val="002F12D1"/>
    <w:rsid w:val="002F7608"/>
    <w:rsid w:val="00301CB5"/>
    <w:rsid w:val="003020A2"/>
    <w:rsid w:val="00302918"/>
    <w:rsid w:val="0030493F"/>
    <w:rsid w:val="0030610C"/>
    <w:rsid w:val="00315250"/>
    <w:rsid w:val="00315312"/>
    <w:rsid w:val="00315F14"/>
    <w:rsid w:val="00317874"/>
    <w:rsid w:val="0032305B"/>
    <w:rsid w:val="003236F7"/>
    <w:rsid w:val="0032496E"/>
    <w:rsid w:val="00326583"/>
    <w:rsid w:val="00331413"/>
    <w:rsid w:val="003329C9"/>
    <w:rsid w:val="003339CC"/>
    <w:rsid w:val="00347F0F"/>
    <w:rsid w:val="00351475"/>
    <w:rsid w:val="00354568"/>
    <w:rsid w:val="0035637A"/>
    <w:rsid w:val="00356F3C"/>
    <w:rsid w:val="0036062B"/>
    <w:rsid w:val="0036114B"/>
    <w:rsid w:val="00362856"/>
    <w:rsid w:val="00364001"/>
    <w:rsid w:val="00366176"/>
    <w:rsid w:val="00366B5F"/>
    <w:rsid w:val="003725C4"/>
    <w:rsid w:val="00372696"/>
    <w:rsid w:val="0037578F"/>
    <w:rsid w:val="003764B0"/>
    <w:rsid w:val="00377E89"/>
    <w:rsid w:val="00390E70"/>
    <w:rsid w:val="00391E39"/>
    <w:rsid w:val="003935B9"/>
    <w:rsid w:val="00394DCE"/>
    <w:rsid w:val="00396B14"/>
    <w:rsid w:val="0039744B"/>
    <w:rsid w:val="003978B3"/>
    <w:rsid w:val="003A0EEC"/>
    <w:rsid w:val="003A2C39"/>
    <w:rsid w:val="003A427E"/>
    <w:rsid w:val="003A42B3"/>
    <w:rsid w:val="003A685C"/>
    <w:rsid w:val="003B22D5"/>
    <w:rsid w:val="003B2A34"/>
    <w:rsid w:val="003B57E6"/>
    <w:rsid w:val="003C1B21"/>
    <w:rsid w:val="003C617E"/>
    <w:rsid w:val="003C78C1"/>
    <w:rsid w:val="003D1C38"/>
    <w:rsid w:val="003D2594"/>
    <w:rsid w:val="003D566F"/>
    <w:rsid w:val="003E02C4"/>
    <w:rsid w:val="003E06B8"/>
    <w:rsid w:val="003E0FB7"/>
    <w:rsid w:val="003E1D3C"/>
    <w:rsid w:val="003E3B54"/>
    <w:rsid w:val="003E3FF7"/>
    <w:rsid w:val="003E432C"/>
    <w:rsid w:val="003E572F"/>
    <w:rsid w:val="003E71ED"/>
    <w:rsid w:val="003E7A50"/>
    <w:rsid w:val="003F04AB"/>
    <w:rsid w:val="003F1D98"/>
    <w:rsid w:val="003F3F44"/>
    <w:rsid w:val="003F4E8F"/>
    <w:rsid w:val="003F607E"/>
    <w:rsid w:val="004001BE"/>
    <w:rsid w:val="004032D5"/>
    <w:rsid w:val="004051BC"/>
    <w:rsid w:val="00411DBA"/>
    <w:rsid w:val="004138DA"/>
    <w:rsid w:val="004156D9"/>
    <w:rsid w:val="0041750D"/>
    <w:rsid w:val="00417766"/>
    <w:rsid w:val="00420A04"/>
    <w:rsid w:val="004222A8"/>
    <w:rsid w:val="00422656"/>
    <w:rsid w:val="00422F9B"/>
    <w:rsid w:val="00423489"/>
    <w:rsid w:val="004250BC"/>
    <w:rsid w:val="0042683E"/>
    <w:rsid w:val="004306CE"/>
    <w:rsid w:val="00430D1F"/>
    <w:rsid w:val="00432ECF"/>
    <w:rsid w:val="004331A1"/>
    <w:rsid w:val="00435535"/>
    <w:rsid w:val="00435989"/>
    <w:rsid w:val="004360FF"/>
    <w:rsid w:val="00436F32"/>
    <w:rsid w:val="004370A5"/>
    <w:rsid w:val="004413CA"/>
    <w:rsid w:val="00441715"/>
    <w:rsid w:val="00441946"/>
    <w:rsid w:val="0044209B"/>
    <w:rsid w:val="004457D8"/>
    <w:rsid w:val="00446234"/>
    <w:rsid w:val="00447C27"/>
    <w:rsid w:val="00447F86"/>
    <w:rsid w:val="004502ED"/>
    <w:rsid w:val="004573AA"/>
    <w:rsid w:val="00461277"/>
    <w:rsid w:val="004629E7"/>
    <w:rsid w:val="00462AC1"/>
    <w:rsid w:val="00462CF1"/>
    <w:rsid w:val="004640B1"/>
    <w:rsid w:val="004650AE"/>
    <w:rsid w:val="00465DFC"/>
    <w:rsid w:val="004677B9"/>
    <w:rsid w:val="00471E1E"/>
    <w:rsid w:val="00473A27"/>
    <w:rsid w:val="00473D2B"/>
    <w:rsid w:val="00475530"/>
    <w:rsid w:val="0048005E"/>
    <w:rsid w:val="00482307"/>
    <w:rsid w:val="0048325F"/>
    <w:rsid w:val="0048637F"/>
    <w:rsid w:val="00487AAC"/>
    <w:rsid w:val="004906DE"/>
    <w:rsid w:val="004919DD"/>
    <w:rsid w:val="00493595"/>
    <w:rsid w:val="00493603"/>
    <w:rsid w:val="004941C7"/>
    <w:rsid w:val="00495BD8"/>
    <w:rsid w:val="0049635C"/>
    <w:rsid w:val="004977D8"/>
    <w:rsid w:val="004A0CEA"/>
    <w:rsid w:val="004A1258"/>
    <w:rsid w:val="004A2CE0"/>
    <w:rsid w:val="004A3736"/>
    <w:rsid w:val="004A3D11"/>
    <w:rsid w:val="004A4CDE"/>
    <w:rsid w:val="004A640D"/>
    <w:rsid w:val="004B0E0E"/>
    <w:rsid w:val="004B1702"/>
    <w:rsid w:val="004B2FFF"/>
    <w:rsid w:val="004B3169"/>
    <w:rsid w:val="004B41F0"/>
    <w:rsid w:val="004B4D68"/>
    <w:rsid w:val="004B5706"/>
    <w:rsid w:val="004B5E17"/>
    <w:rsid w:val="004B7C9D"/>
    <w:rsid w:val="004C25E8"/>
    <w:rsid w:val="004C3EB9"/>
    <w:rsid w:val="004C482B"/>
    <w:rsid w:val="004C73FE"/>
    <w:rsid w:val="004D384A"/>
    <w:rsid w:val="004D38EE"/>
    <w:rsid w:val="004D4A94"/>
    <w:rsid w:val="004D56C4"/>
    <w:rsid w:val="004D6BA2"/>
    <w:rsid w:val="004E2575"/>
    <w:rsid w:val="004E4399"/>
    <w:rsid w:val="004E629C"/>
    <w:rsid w:val="004E62E5"/>
    <w:rsid w:val="004E7976"/>
    <w:rsid w:val="004E7AFA"/>
    <w:rsid w:val="004F1924"/>
    <w:rsid w:val="004F2F4F"/>
    <w:rsid w:val="004F2FEF"/>
    <w:rsid w:val="004F3C66"/>
    <w:rsid w:val="004F413B"/>
    <w:rsid w:val="004F7DEA"/>
    <w:rsid w:val="00502258"/>
    <w:rsid w:val="00502923"/>
    <w:rsid w:val="00503C95"/>
    <w:rsid w:val="00504F6D"/>
    <w:rsid w:val="005055D8"/>
    <w:rsid w:val="00510468"/>
    <w:rsid w:val="00511F34"/>
    <w:rsid w:val="005139B5"/>
    <w:rsid w:val="005241B7"/>
    <w:rsid w:val="005259C4"/>
    <w:rsid w:val="0053223F"/>
    <w:rsid w:val="005333F2"/>
    <w:rsid w:val="005350A8"/>
    <w:rsid w:val="00536B00"/>
    <w:rsid w:val="0054060C"/>
    <w:rsid w:val="0054287E"/>
    <w:rsid w:val="005454E0"/>
    <w:rsid w:val="0054573C"/>
    <w:rsid w:val="00547581"/>
    <w:rsid w:val="00552AE8"/>
    <w:rsid w:val="005530C7"/>
    <w:rsid w:val="005530D4"/>
    <w:rsid w:val="0055699B"/>
    <w:rsid w:val="00565D0F"/>
    <w:rsid w:val="00565FF9"/>
    <w:rsid w:val="005667C7"/>
    <w:rsid w:val="00567D51"/>
    <w:rsid w:val="005705E8"/>
    <w:rsid w:val="00571183"/>
    <w:rsid w:val="00573D10"/>
    <w:rsid w:val="00574106"/>
    <w:rsid w:val="00576E2A"/>
    <w:rsid w:val="00580360"/>
    <w:rsid w:val="00583754"/>
    <w:rsid w:val="00584C01"/>
    <w:rsid w:val="00585CA1"/>
    <w:rsid w:val="00587049"/>
    <w:rsid w:val="005939FF"/>
    <w:rsid w:val="0059426C"/>
    <w:rsid w:val="00597DCE"/>
    <w:rsid w:val="005A1F96"/>
    <w:rsid w:val="005A26CE"/>
    <w:rsid w:val="005A2E52"/>
    <w:rsid w:val="005A47F4"/>
    <w:rsid w:val="005A5674"/>
    <w:rsid w:val="005A586B"/>
    <w:rsid w:val="005A639D"/>
    <w:rsid w:val="005A6F14"/>
    <w:rsid w:val="005B0761"/>
    <w:rsid w:val="005B0E4E"/>
    <w:rsid w:val="005B19F5"/>
    <w:rsid w:val="005B1EC9"/>
    <w:rsid w:val="005B4508"/>
    <w:rsid w:val="005B6288"/>
    <w:rsid w:val="005B6FF7"/>
    <w:rsid w:val="005C0AFB"/>
    <w:rsid w:val="005C1F42"/>
    <w:rsid w:val="005C67C9"/>
    <w:rsid w:val="005C75F5"/>
    <w:rsid w:val="005D1536"/>
    <w:rsid w:val="005D3E1B"/>
    <w:rsid w:val="005D661E"/>
    <w:rsid w:val="005E1F6D"/>
    <w:rsid w:val="005E3719"/>
    <w:rsid w:val="005E419F"/>
    <w:rsid w:val="005F20A3"/>
    <w:rsid w:val="005F2277"/>
    <w:rsid w:val="00600141"/>
    <w:rsid w:val="00600B49"/>
    <w:rsid w:val="00601824"/>
    <w:rsid w:val="00603D45"/>
    <w:rsid w:val="006049DB"/>
    <w:rsid w:val="00606AEE"/>
    <w:rsid w:val="006109BE"/>
    <w:rsid w:val="00611337"/>
    <w:rsid w:val="00620D89"/>
    <w:rsid w:val="00621404"/>
    <w:rsid w:val="006239B0"/>
    <w:rsid w:val="00624F83"/>
    <w:rsid w:val="0062619A"/>
    <w:rsid w:val="00630197"/>
    <w:rsid w:val="00630CB5"/>
    <w:rsid w:val="0063112A"/>
    <w:rsid w:val="00631E18"/>
    <w:rsid w:val="006336DA"/>
    <w:rsid w:val="00636528"/>
    <w:rsid w:val="00636A89"/>
    <w:rsid w:val="00641D14"/>
    <w:rsid w:val="006428FD"/>
    <w:rsid w:val="00643E60"/>
    <w:rsid w:val="0064617D"/>
    <w:rsid w:val="00646D33"/>
    <w:rsid w:val="00650398"/>
    <w:rsid w:val="00650B01"/>
    <w:rsid w:val="00650E5D"/>
    <w:rsid w:val="00651229"/>
    <w:rsid w:val="00653624"/>
    <w:rsid w:val="006547A7"/>
    <w:rsid w:val="006570F5"/>
    <w:rsid w:val="006571BB"/>
    <w:rsid w:val="00657624"/>
    <w:rsid w:val="006609B4"/>
    <w:rsid w:val="006650F5"/>
    <w:rsid w:val="00666A7F"/>
    <w:rsid w:val="00666AD4"/>
    <w:rsid w:val="00666C0C"/>
    <w:rsid w:val="00671070"/>
    <w:rsid w:val="00673601"/>
    <w:rsid w:val="006739B7"/>
    <w:rsid w:val="00675B74"/>
    <w:rsid w:val="00675DC7"/>
    <w:rsid w:val="00677851"/>
    <w:rsid w:val="00680294"/>
    <w:rsid w:val="00680DCB"/>
    <w:rsid w:val="006836C8"/>
    <w:rsid w:val="00684ADF"/>
    <w:rsid w:val="00691314"/>
    <w:rsid w:val="00694B79"/>
    <w:rsid w:val="006958AD"/>
    <w:rsid w:val="00695C30"/>
    <w:rsid w:val="006968D4"/>
    <w:rsid w:val="00696DE8"/>
    <w:rsid w:val="00697B80"/>
    <w:rsid w:val="00697EF9"/>
    <w:rsid w:val="006A0B8E"/>
    <w:rsid w:val="006A10EE"/>
    <w:rsid w:val="006A2B44"/>
    <w:rsid w:val="006A494C"/>
    <w:rsid w:val="006A4EE8"/>
    <w:rsid w:val="006A5607"/>
    <w:rsid w:val="006A6C16"/>
    <w:rsid w:val="006A70CA"/>
    <w:rsid w:val="006B0465"/>
    <w:rsid w:val="006B5BCA"/>
    <w:rsid w:val="006B6441"/>
    <w:rsid w:val="006C0EBF"/>
    <w:rsid w:val="006C0FF9"/>
    <w:rsid w:val="006C4F18"/>
    <w:rsid w:val="006C5E30"/>
    <w:rsid w:val="006C7420"/>
    <w:rsid w:val="006D1294"/>
    <w:rsid w:val="006D27D3"/>
    <w:rsid w:val="006D4E34"/>
    <w:rsid w:val="006D7636"/>
    <w:rsid w:val="006D7DE0"/>
    <w:rsid w:val="006E0F1B"/>
    <w:rsid w:val="006E2771"/>
    <w:rsid w:val="006E4C72"/>
    <w:rsid w:val="006E5354"/>
    <w:rsid w:val="006E7FAC"/>
    <w:rsid w:val="006F091A"/>
    <w:rsid w:val="006F4119"/>
    <w:rsid w:val="006F5E5F"/>
    <w:rsid w:val="00700700"/>
    <w:rsid w:val="007015EF"/>
    <w:rsid w:val="00701750"/>
    <w:rsid w:val="00701926"/>
    <w:rsid w:val="0070488B"/>
    <w:rsid w:val="0070677A"/>
    <w:rsid w:val="00706813"/>
    <w:rsid w:val="0071152B"/>
    <w:rsid w:val="00712693"/>
    <w:rsid w:val="007152FA"/>
    <w:rsid w:val="00716AD6"/>
    <w:rsid w:val="00717B69"/>
    <w:rsid w:val="0072005B"/>
    <w:rsid w:val="0072418C"/>
    <w:rsid w:val="007247E6"/>
    <w:rsid w:val="00725602"/>
    <w:rsid w:val="00725D5A"/>
    <w:rsid w:val="0072679D"/>
    <w:rsid w:val="00726CEA"/>
    <w:rsid w:val="00732683"/>
    <w:rsid w:val="00733A57"/>
    <w:rsid w:val="007341B2"/>
    <w:rsid w:val="00734415"/>
    <w:rsid w:val="007355B4"/>
    <w:rsid w:val="007420D6"/>
    <w:rsid w:val="00753337"/>
    <w:rsid w:val="0075349F"/>
    <w:rsid w:val="00753F6E"/>
    <w:rsid w:val="007558D0"/>
    <w:rsid w:val="00755FCB"/>
    <w:rsid w:val="00761B09"/>
    <w:rsid w:val="00762EE6"/>
    <w:rsid w:val="00765DEE"/>
    <w:rsid w:val="00765E0E"/>
    <w:rsid w:val="00766FCD"/>
    <w:rsid w:val="00767013"/>
    <w:rsid w:val="00767A19"/>
    <w:rsid w:val="00770287"/>
    <w:rsid w:val="00773845"/>
    <w:rsid w:val="0077400D"/>
    <w:rsid w:val="00775391"/>
    <w:rsid w:val="00776E1B"/>
    <w:rsid w:val="00777607"/>
    <w:rsid w:val="007801F9"/>
    <w:rsid w:val="007810EA"/>
    <w:rsid w:val="00782049"/>
    <w:rsid w:val="007821D1"/>
    <w:rsid w:val="0078543A"/>
    <w:rsid w:val="00785D30"/>
    <w:rsid w:val="00786C44"/>
    <w:rsid w:val="00787080"/>
    <w:rsid w:val="00787EEF"/>
    <w:rsid w:val="00791BFE"/>
    <w:rsid w:val="007950CF"/>
    <w:rsid w:val="007969DA"/>
    <w:rsid w:val="00797724"/>
    <w:rsid w:val="007A0EE3"/>
    <w:rsid w:val="007A12C5"/>
    <w:rsid w:val="007A1352"/>
    <w:rsid w:val="007A1983"/>
    <w:rsid w:val="007A3133"/>
    <w:rsid w:val="007A6AED"/>
    <w:rsid w:val="007A7E6E"/>
    <w:rsid w:val="007B039B"/>
    <w:rsid w:val="007B2B51"/>
    <w:rsid w:val="007B3944"/>
    <w:rsid w:val="007B4705"/>
    <w:rsid w:val="007B6BA8"/>
    <w:rsid w:val="007B73F9"/>
    <w:rsid w:val="007C11C4"/>
    <w:rsid w:val="007C1F75"/>
    <w:rsid w:val="007C254E"/>
    <w:rsid w:val="007C3BC6"/>
    <w:rsid w:val="007C3BD4"/>
    <w:rsid w:val="007C6B9C"/>
    <w:rsid w:val="007C791A"/>
    <w:rsid w:val="007D065D"/>
    <w:rsid w:val="007D116F"/>
    <w:rsid w:val="007D5223"/>
    <w:rsid w:val="007D59D3"/>
    <w:rsid w:val="007D5B16"/>
    <w:rsid w:val="007D7A98"/>
    <w:rsid w:val="007E24FA"/>
    <w:rsid w:val="007E2911"/>
    <w:rsid w:val="007E2B29"/>
    <w:rsid w:val="007E4692"/>
    <w:rsid w:val="007E4D90"/>
    <w:rsid w:val="007E578B"/>
    <w:rsid w:val="007E62DC"/>
    <w:rsid w:val="007F10B8"/>
    <w:rsid w:val="007F1245"/>
    <w:rsid w:val="007F28BA"/>
    <w:rsid w:val="007F49F9"/>
    <w:rsid w:val="007F4D65"/>
    <w:rsid w:val="00803BE8"/>
    <w:rsid w:val="00804DCF"/>
    <w:rsid w:val="0080580A"/>
    <w:rsid w:val="00806069"/>
    <w:rsid w:val="008149F4"/>
    <w:rsid w:val="008157CF"/>
    <w:rsid w:val="008173E1"/>
    <w:rsid w:val="00820F4E"/>
    <w:rsid w:val="00823FC2"/>
    <w:rsid w:val="008246C4"/>
    <w:rsid w:val="008259A6"/>
    <w:rsid w:val="00830176"/>
    <w:rsid w:val="008320ED"/>
    <w:rsid w:val="0083379E"/>
    <w:rsid w:val="00833FCD"/>
    <w:rsid w:val="0083458B"/>
    <w:rsid w:val="008351AA"/>
    <w:rsid w:val="0084186F"/>
    <w:rsid w:val="008430F5"/>
    <w:rsid w:val="008437C7"/>
    <w:rsid w:val="0084642F"/>
    <w:rsid w:val="0085250F"/>
    <w:rsid w:val="00852AAB"/>
    <w:rsid w:val="008532BE"/>
    <w:rsid w:val="008537DC"/>
    <w:rsid w:val="00853EC4"/>
    <w:rsid w:val="0085579D"/>
    <w:rsid w:val="00862CF6"/>
    <w:rsid w:val="00865632"/>
    <w:rsid w:val="008658FE"/>
    <w:rsid w:val="0086610E"/>
    <w:rsid w:val="008673B2"/>
    <w:rsid w:val="008674F5"/>
    <w:rsid w:val="008679AA"/>
    <w:rsid w:val="00867ED0"/>
    <w:rsid w:val="008717B4"/>
    <w:rsid w:val="00874AB1"/>
    <w:rsid w:val="00880C0A"/>
    <w:rsid w:val="008811D4"/>
    <w:rsid w:val="00881C96"/>
    <w:rsid w:val="00883E3A"/>
    <w:rsid w:val="00884579"/>
    <w:rsid w:val="00884597"/>
    <w:rsid w:val="00884F86"/>
    <w:rsid w:val="00891C72"/>
    <w:rsid w:val="008A07F9"/>
    <w:rsid w:val="008A15F2"/>
    <w:rsid w:val="008A30D7"/>
    <w:rsid w:val="008A38AD"/>
    <w:rsid w:val="008A4788"/>
    <w:rsid w:val="008A6382"/>
    <w:rsid w:val="008A73F3"/>
    <w:rsid w:val="008B1415"/>
    <w:rsid w:val="008B42CF"/>
    <w:rsid w:val="008B459F"/>
    <w:rsid w:val="008B4AB2"/>
    <w:rsid w:val="008B4D3B"/>
    <w:rsid w:val="008B6465"/>
    <w:rsid w:val="008B66BB"/>
    <w:rsid w:val="008B66E4"/>
    <w:rsid w:val="008C07E8"/>
    <w:rsid w:val="008C2A85"/>
    <w:rsid w:val="008C5934"/>
    <w:rsid w:val="008D012E"/>
    <w:rsid w:val="008D1E80"/>
    <w:rsid w:val="008D273F"/>
    <w:rsid w:val="008D2947"/>
    <w:rsid w:val="008D4BA6"/>
    <w:rsid w:val="008D6C14"/>
    <w:rsid w:val="008E1BFA"/>
    <w:rsid w:val="008E34E9"/>
    <w:rsid w:val="008E37D0"/>
    <w:rsid w:val="008E5AC3"/>
    <w:rsid w:val="008E64F9"/>
    <w:rsid w:val="008E7512"/>
    <w:rsid w:val="008E753A"/>
    <w:rsid w:val="008E775E"/>
    <w:rsid w:val="008E7FD1"/>
    <w:rsid w:val="008F1077"/>
    <w:rsid w:val="008F3C0D"/>
    <w:rsid w:val="008F5145"/>
    <w:rsid w:val="008F76EF"/>
    <w:rsid w:val="008F7FA2"/>
    <w:rsid w:val="00900FC4"/>
    <w:rsid w:val="00901767"/>
    <w:rsid w:val="009044C7"/>
    <w:rsid w:val="00904B8A"/>
    <w:rsid w:val="00905199"/>
    <w:rsid w:val="00905FF3"/>
    <w:rsid w:val="00912140"/>
    <w:rsid w:val="00912665"/>
    <w:rsid w:val="0091582D"/>
    <w:rsid w:val="00917A17"/>
    <w:rsid w:val="00917C46"/>
    <w:rsid w:val="00922EB0"/>
    <w:rsid w:val="009241E8"/>
    <w:rsid w:val="00924417"/>
    <w:rsid w:val="009248C7"/>
    <w:rsid w:val="00931E90"/>
    <w:rsid w:val="00932CE3"/>
    <w:rsid w:val="00933048"/>
    <w:rsid w:val="00933C5C"/>
    <w:rsid w:val="0093488D"/>
    <w:rsid w:val="00936399"/>
    <w:rsid w:val="0093658F"/>
    <w:rsid w:val="00940009"/>
    <w:rsid w:val="00940405"/>
    <w:rsid w:val="009418EC"/>
    <w:rsid w:val="0094535F"/>
    <w:rsid w:val="0094549A"/>
    <w:rsid w:val="00947DF6"/>
    <w:rsid w:val="00950495"/>
    <w:rsid w:val="0095095A"/>
    <w:rsid w:val="009517BB"/>
    <w:rsid w:val="00954F00"/>
    <w:rsid w:val="00955031"/>
    <w:rsid w:val="009561B3"/>
    <w:rsid w:val="00956272"/>
    <w:rsid w:val="00962E6D"/>
    <w:rsid w:val="00962FE0"/>
    <w:rsid w:val="00963BD8"/>
    <w:rsid w:val="00964295"/>
    <w:rsid w:val="00967FD2"/>
    <w:rsid w:val="0097273F"/>
    <w:rsid w:val="00974CF1"/>
    <w:rsid w:val="00981520"/>
    <w:rsid w:val="00981CBC"/>
    <w:rsid w:val="00984313"/>
    <w:rsid w:val="00984B27"/>
    <w:rsid w:val="00991584"/>
    <w:rsid w:val="00992414"/>
    <w:rsid w:val="00992B37"/>
    <w:rsid w:val="009A0AE2"/>
    <w:rsid w:val="009A2770"/>
    <w:rsid w:val="009A3962"/>
    <w:rsid w:val="009A4A3D"/>
    <w:rsid w:val="009A6289"/>
    <w:rsid w:val="009B02B1"/>
    <w:rsid w:val="009B24AD"/>
    <w:rsid w:val="009B3784"/>
    <w:rsid w:val="009B47D1"/>
    <w:rsid w:val="009B48E7"/>
    <w:rsid w:val="009B536C"/>
    <w:rsid w:val="009B56C4"/>
    <w:rsid w:val="009B5976"/>
    <w:rsid w:val="009B7463"/>
    <w:rsid w:val="009C19FE"/>
    <w:rsid w:val="009C20EA"/>
    <w:rsid w:val="009C533F"/>
    <w:rsid w:val="009C5416"/>
    <w:rsid w:val="009D311C"/>
    <w:rsid w:val="009D35F2"/>
    <w:rsid w:val="009D5580"/>
    <w:rsid w:val="009D5A32"/>
    <w:rsid w:val="009D686D"/>
    <w:rsid w:val="009E0610"/>
    <w:rsid w:val="009E2B28"/>
    <w:rsid w:val="009E488E"/>
    <w:rsid w:val="009E5A5A"/>
    <w:rsid w:val="009E5F7E"/>
    <w:rsid w:val="009F1423"/>
    <w:rsid w:val="009F2482"/>
    <w:rsid w:val="009F286D"/>
    <w:rsid w:val="009F3C18"/>
    <w:rsid w:val="009F3C4D"/>
    <w:rsid w:val="009F3E3E"/>
    <w:rsid w:val="00A00FDA"/>
    <w:rsid w:val="00A0206A"/>
    <w:rsid w:val="00A02A5F"/>
    <w:rsid w:val="00A02E8D"/>
    <w:rsid w:val="00A07C79"/>
    <w:rsid w:val="00A07F97"/>
    <w:rsid w:val="00A104C3"/>
    <w:rsid w:val="00A113E4"/>
    <w:rsid w:val="00A1402D"/>
    <w:rsid w:val="00A17843"/>
    <w:rsid w:val="00A22091"/>
    <w:rsid w:val="00A250BD"/>
    <w:rsid w:val="00A27DBA"/>
    <w:rsid w:val="00A34E0C"/>
    <w:rsid w:val="00A3715C"/>
    <w:rsid w:val="00A41BC1"/>
    <w:rsid w:val="00A433E5"/>
    <w:rsid w:val="00A435C0"/>
    <w:rsid w:val="00A477D8"/>
    <w:rsid w:val="00A53066"/>
    <w:rsid w:val="00A55C89"/>
    <w:rsid w:val="00A569B6"/>
    <w:rsid w:val="00A57433"/>
    <w:rsid w:val="00A6132D"/>
    <w:rsid w:val="00A613BE"/>
    <w:rsid w:val="00A62794"/>
    <w:rsid w:val="00A627D0"/>
    <w:rsid w:val="00A65515"/>
    <w:rsid w:val="00A71EF5"/>
    <w:rsid w:val="00A741A1"/>
    <w:rsid w:val="00A75FB7"/>
    <w:rsid w:val="00A816FF"/>
    <w:rsid w:val="00A81DAE"/>
    <w:rsid w:val="00A82766"/>
    <w:rsid w:val="00A84F72"/>
    <w:rsid w:val="00A85972"/>
    <w:rsid w:val="00A865E1"/>
    <w:rsid w:val="00A907A0"/>
    <w:rsid w:val="00A9114B"/>
    <w:rsid w:val="00A91C67"/>
    <w:rsid w:val="00A91D34"/>
    <w:rsid w:val="00A93603"/>
    <w:rsid w:val="00A9577B"/>
    <w:rsid w:val="00A97AEB"/>
    <w:rsid w:val="00A97CA4"/>
    <w:rsid w:val="00A97E0E"/>
    <w:rsid w:val="00AA1524"/>
    <w:rsid w:val="00AA3B99"/>
    <w:rsid w:val="00AA4619"/>
    <w:rsid w:val="00AA4EAE"/>
    <w:rsid w:val="00AA69F7"/>
    <w:rsid w:val="00AB0670"/>
    <w:rsid w:val="00AB1371"/>
    <w:rsid w:val="00AB3C33"/>
    <w:rsid w:val="00AB4E92"/>
    <w:rsid w:val="00AB4F78"/>
    <w:rsid w:val="00AB695D"/>
    <w:rsid w:val="00AC54A6"/>
    <w:rsid w:val="00AD046D"/>
    <w:rsid w:val="00AD112F"/>
    <w:rsid w:val="00AE043E"/>
    <w:rsid w:val="00AE0A96"/>
    <w:rsid w:val="00AE43FD"/>
    <w:rsid w:val="00AE5467"/>
    <w:rsid w:val="00AE6398"/>
    <w:rsid w:val="00AE6446"/>
    <w:rsid w:val="00AE794A"/>
    <w:rsid w:val="00AF1C5A"/>
    <w:rsid w:val="00AF3455"/>
    <w:rsid w:val="00AF5728"/>
    <w:rsid w:val="00AF7CF5"/>
    <w:rsid w:val="00B10985"/>
    <w:rsid w:val="00B11FCB"/>
    <w:rsid w:val="00B12777"/>
    <w:rsid w:val="00B21B83"/>
    <w:rsid w:val="00B21F23"/>
    <w:rsid w:val="00B21FD8"/>
    <w:rsid w:val="00B22826"/>
    <w:rsid w:val="00B24592"/>
    <w:rsid w:val="00B27A52"/>
    <w:rsid w:val="00B310AA"/>
    <w:rsid w:val="00B31542"/>
    <w:rsid w:val="00B32A48"/>
    <w:rsid w:val="00B33B86"/>
    <w:rsid w:val="00B35488"/>
    <w:rsid w:val="00B3678C"/>
    <w:rsid w:val="00B37940"/>
    <w:rsid w:val="00B51934"/>
    <w:rsid w:val="00B52CA5"/>
    <w:rsid w:val="00B54B8A"/>
    <w:rsid w:val="00B613F8"/>
    <w:rsid w:val="00B6208A"/>
    <w:rsid w:val="00B63453"/>
    <w:rsid w:val="00B63548"/>
    <w:rsid w:val="00B64862"/>
    <w:rsid w:val="00B651A7"/>
    <w:rsid w:val="00B656F3"/>
    <w:rsid w:val="00B67BEA"/>
    <w:rsid w:val="00B72018"/>
    <w:rsid w:val="00B72294"/>
    <w:rsid w:val="00B7265E"/>
    <w:rsid w:val="00B733A9"/>
    <w:rsid w:val="00B734DC"/>
    <w:rsid w:val="00B74C6F"/>
    <w:rsid w:val="00B7676B"/>
    <w:rsid w:val="00B81A23"/>
    <w:rsid w:val="00B82AB3"/>
    <w:rsid w:val="00B8317D"/>
    <w:rsid w:val="00B84060"/>
    <w:rsid w:val="00B84B46"/>
    <w:rsid w:val="00B8516D"/>
    <w:rsid w:val="00B8581C"/>
    <w:rsid w:val="00B85A4E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6321"/>
    <w:rsid w:val="00BA718D"/>
    <w:rsid w:val="00BA735C"/>
    <w:rsid w:val="00BA7666"/>
    <w:rsid w:val="00BB073A"/>
    <w:rsid w:val="00BB0A8E"/>
    <w:rsid w:val="00BB257B"/>
    <w:rsid w:val="00BB2880"/>
    <w:rsid w:val="00BB4C3F"/>
    <w:rsid w:val="00BB4D2A"/>
    <w:rsid w:val="00BB629E"/>
    <w:rsid w:val="00BC025E"/>
    <w:rsid w:val="00BC0FEB"/>
    <w:rsid w:val="00BC19C8"/>
    <w:rsid w:val="00BC54F1"/>
    <w:rsid w:val="00BC558B"/>
    <w:rsid w:val="00BD3591"/>
    <w:rsid w:val="00BD4E31"/>
    <w:rsid w:val="00BD5761"/>
    <w:rsid w:val="00BD5B17"/>
    <w:rsid w:val="00BD697E"/>
    <w:rsid w:val="00BE13E5"/>
    <w:rsid w:val="00BE5524"/>
    <w:rsid w:val="00BF4641"/>
    <w:rsid w:val="00BF72A9"/>
    <w:rsid w:val="00BF74A6"/>
    <w:rsid w:val="00C0073F"/>
    <w:rsid w:val="00C01807"/>
    <w:rsid w:val="00C0574D"/>
    <w:rsid w:val="00C06D11"/>
    <w:rsid w:val="00C078F9"/>
    <w:rsid w:val="00C1741E"/>
    <w:rsid w:val="00C17D60"/>
    <w:rsid w:val="00C22932"/>
    <w:rsid w:val="00C25814"/>
    <w:rsid w:val="00C30D65"/>
    <w:rsid w:val="00C31EBE"/>
    <w:rsid w:val="00C33979"/>
    <w:rsid w:val="00C43C52"/>
    <w:rsid w:val="00C43D09"/>
    <w:rsid w:val="00C45B7C"/>
    <w:rsid w:val="00C47DB9"/>
    <w:rsid w:val="00C50C14"/>
    <w:rsid w:val="00C50E52"/>
    <w:rsid w:val="00C533E3"/>
    <w:rsid w:val="00C534F6"/>
    <w:rsid w:val="00C57655"/>
    <w:rsid w:val="00C62721"/>
    <w:rsid w:val="00C62D2F"/>
    <w:rsid w:val="00C64938"/>
    <w:rsid w:val="00C6598B"/>
    <w:rsid w:val="00C70AB0"/>
    <w:rsid w:val="00C719C3"/>
    <w:rsid w:val="00C733BD"/>
    <w:rsid w:val="00C76E47"/>
    <w:rsid w:val="00C80467"/>
    <w:rsid w:val="00C81AD8"/>
    <w:rsid w:val="00C820E6"/>
    <w:rsid w:val="00C909E6"/>
    <w:rsid w:val="00C9232C"/>
    <w:rsid w:val="00C93D93"/>
    <w:rsid w:val="00C94E2A"/>
    <w:rsid w:val="00C974F9"/>
    <w:rsid w:val="00C97A5F"/>
    <w:rsid w:val="00CA779C"/>
    <w:rsid w:val="00CB108D"/>
    <w:rsid w:val="00CB1B6A"/>
    <w:rsid w:val="00CB3AA3"/>
    <w:rsid w:val="00CB4911"/>
    <w:rsid w:val="00CB4930"/>
    <w:rsid w:val="00CB4F81"/>
    <w:rsid w:val="00CB7BAA"/>
    <w:rsid w:val="00CC0176"/>
    <w:rsid w:val="00CD05F8"/>
    <w:rsid w:val="00CD0626"/>
    <w:rsid w:val="00CD1146"/>
    <w:rsid w:val="00CD1C7D"/>
    <w:rsid w:val="00CD4ACF"/>
    <w:rsid w:val="00CD4DB6"/>
    <w:rsid w:val="00CD6BCA"/>
    <w:rsid w:val="00CD7885"/>
    <w:rsid w:val="00CE3B2A"/>
    <w:rsid w:val="00CE484B"/>
    <w:rsid w:val="00CE4CFE"/>
    <w:rsid w:val="00CF2142"/>
    <w:rsid w:val="00CF2A5E"/>
    <w:rsid w:val="00CF78BE"/>
    <w:rsid w:val="00D00DD2"/>
    <w:rsid w:val="00D02940"/>
    <w:rsid w:val="00D04384"/>
    <w:rsid w:val="00D05DB3"/>
    <w:rsid w:val="00D10992"/>
    <w:rsid w:val="00D1379E"/>
    <w:rsid w:val="00D1765B"/>
    <w:rsid w:val="00D24033"/>
    <w:rsid w:val="00D2645F"/>
    <w:rsid w:val="00D26A09"/>
    <w:rsid w:val="00D30A05"/>
    <w:rsid w:val="00D418BB"/>
    <w:rsid w:val="00D418C1"/>
    <w:rsid w:val="00D41A47"/>
    <w:rsid w:val="00D422F7"/>
    <w:rsid w:val="00D43B94"/>
    <w:rsid w:val="00D44A99"/>
    <w:rsid w:val="00D45879"/>
    <w:rsid w:val="00D46553"/>
    <w:rsid w:val="00D4677E"/>
    <w:rsid w:val="00D478F3"/>
    <w:rsid w:val="00D50B35"/>
    <w:rsid w:val="00D5791B"/>
    <w:rsid w:val="00D61A02"/>
    <w:rsid w:val="00D6209E"/>
    <w:rsid w:val="00D62794"/>
    <w:rsid w:val="00D62F2F"/>
    <w:rsid w:val="00D6329A"/>
    <w:rsid w:val="00D63572"/>
    <w:rsid w:val="00D63D62"/>
    <w:rsid w:val="00D64356"/>
    <w:rsid w:val="00D66DD4"/>
    <w:rsid w:val="00D70E66"/>
    <w:rsid w:val="00D73983"/>
    <w:rsid w:val="00D74576"/>
    <w:rsid w:val="00D74889"/>
    <w:rsid w:val="00D76B25"/>
    <w:rsid w:val="00D80BB4"/>
    <w:rsid w:val="00D832C1"/>
    <w:rsid w:val="00D868AD"/>
    <w:rsid w:val="00D868CB"/>
    <w:rsid w:val="00D879CA"/>
    <w:rsid w:val="00D9289D"/>
    <w:rsid w:val="00D94D39"/>
    <w:rsid w:val="00D94DE6"/>
    <w:rsid w:val="00D9543D"/>
    <w:rsid w:val="00D96C50"/>
    <w:rsid w:val="00D9771B"/>
    <w:rsid w:val="00D9779E"/>
    <w:rsid w:val="00DA33F4"/>
    <w:rsid w:val="00DA400D"/>
    <w:rsid w:val="00DA5974"/>
    <w:rsid w:val="00DA61C6"/>
    <w:rsid w:val="00DA7AF5"/>
    <w:rsid w:val="00DB1ABE"/>
    <w:rsid w:val="00DB4531"/>
    <w:rsid w:val="00DB5059"/>
    <w:rsid w:val="00DB5693"/>
    <w:rsid w:val="00DB6F38"/>
    <w:rsid w:val="00DC039A"/>
    <w:rsid w:val="00DC0731"/>
    <w:rsid w:val="00DC13FA"/>
    <w:rsid w:val="00DC1650"/>
    <w:rsid w:val="00DC3CB8"/>
    <w:rsid w:val="00DC4707"/>
    <w:rsid w:val="00DC5E80"/>
    <w:rsid w:val="00DC693F"/>
    <w:rsid w:val="00DD37EB"/>
    <w:rsid w:val="00DD3C6D"/>
    <w:rsid w:val="00DE24D2"/>
    <w:rsid w:val="00DE3AAB"/>
    <w:rsid w:val="00DE3D11"/>
    <w:rsid w:val="00DF628B"/>
    <w:rsid w:val="00DF71A4"/>
    <w:rsid w:val="00E01643"/>
    <w:rsid w:val="00E01F03"/>
    <w:rsid w:val="00E032C8"/>
    <w:rsid w:val="00E0501B"/>
    <w:rsid w:val="00E07083"/>
    <w:rsid w:val="00E10562"/>
    <w:rsid w:val="00E109B4"/>
    <w:rsid w:val="00E1138D"/>
    <w:rsid w:val="00E13E66"/>
    <w:rsid w:val="00E1639D"/>
    <w:rsid w:val="00E202DB"/>
    <w:rsid w:val="00E217F4"/>
    <w:rsid w:val="00E21A84"/>
    <w:rsid w:val="00E2201B"/>
    <w:rsid w:val="00E224FB"/>
    <w:rsid w:val="00E229AC"/>
    <w:rsid w:val="00E26AE8"/>
    <w:rsid w:val="00E275B0"/>
    <w:rsid w:val="00E31A35"/>
    <w:rsid w:val="00E34567"/>
    <w:rsid w:val="00E345F0"/>
    <w:rsid w:val="00E35EF9"/>
    <w:rsid w:val="00E400FE"/>
    <w:rsid w:val="00E40A45"/>
    <w:rsid w:val="00E4189D"/>
    <w:rsid w:val="00E421D7"/>
    <w:rsid w:val="00E42E95"/>
    <w:rsid w:val="00E43269"/>
    <w:rsid w:val="00E4485B"/>
    <w:rsid w:val="00E468EE"/>
    <w:rsid w:val="00E46F66"/>
    <w:rsid w:val="00E47E35"/>
    <w:rsid w:val="00E51649"/>
    <w:rsid w:val="00E518A6"/>
    <w:rsid w:val="00E52CEB"/>
    <w:rsid w:val="00E54322"/>
    <w:rsid w:val="00E56A87"/>
    <w:rsid w:val="00E57EE9"/>
    <w:rsid w:val="00E63AFC"/>
    <w:rsid w:val="00E67BCC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1E6F"/>
    <w:rsid w:val="00E8268F"/>
    <w:rsid w:val="00E83221"/>
    <w:rsid w:val="00E83DBE"/>
    <w:rsid w:val="00E849AB"/>
    <w:rsid w:val="00E9081E"/>
    <w:rsid w:val="00E91118"/>
    <w:rsid w:val="00E9382D"/>
    <w:rsid w:val="00E95386"/>
    <w:rsid w:val="00E95425"/>
    <w:rsid w:val="00E96015"/>
    <w:rsid w:val="00E96299"/>
    <w:rsid w:val="00EA3D7B"/>
    <w:rsid w:val="00EA55BE"/>
    <w:rsid w:val="00EA60B5"/>
    <w:rsid w:val="00EB0AC1"/>
    <w:rsid w:val="00EB2AE1"/>
    <w:rsid w:val="00EB511B"/>
    <w:rsid w:val="00EB6F09"/>
    <w:rsid w:val="00EB7A33"/>
    <w:rsid w:val="00EC08F8"/>
    <w:rsid w:val="00EC2243"/>
    <w:rsid w:val="00EC24FE"/>
    <w:rsid w:val="00EC27B4"/>
    <w:rsid w:val="00EC56D0"/>
    <w:rsid w:val="00EC5951"/>
    <w:rsid w:val="00EC6DBE"/>
    <w:rsid w:val="00ED1E49"/>
    <w:rsid w:val="00ED460B"/>
    <w:rsid w:val="00ED5DD9"/>
    <w:rsid w:val="00ED7A37"/>
    <w:rsid w:val="00ED7D48"/>
    <w:rsid w:val="00EE1D33"/>
    <w:rsid w:val="00EE3B7C"/>
    <w:rsid w:val="00EE54D3"/>
    <w:rsid w:val="00EE5F37"/>
    <w:rsid w:val="00EE64C5"/>
    <w:rsid w:val="00EE799A"/>
    <w:rsid w:val="00EF056E"/>
    <w:rsid w:val="00EF064B"/>
    <w:rsid w:val="00EF4821"/>
    <w:rsid w:val="00F006DA"/>
    <w:rsid w:val="00F027AC"/>
    <w:rsid w:val="00F02E05"/>
    <w:rsid w:val="00F0301B"/>
    <w:rsid w:val="00F041A4"/>
    <w:rsid w:val="00F06F04"/>
    <w:rsid w:val="00F07E1F"/>
    <w:rsid w:val="00F11074"/>
    <w:rsid w:val="00F148CE"/>
    <w:rsid w:val="00F156DB"/>
    <w:rsid w:val="00F16E22"/>
    <w:rsid w:val="00F17358"/>
    <w:rsid w:val="00F17B3E"/>
    <w:rsid w:val="00F20105"/>
    <w:rsid w:val="00F21667"/>
    <w:rsid w:val="00F23F99"/>
    <w:rsid w:val="00F240A9"/>
    <w:rsid w:val="00F25BDC"/>
    <w:rsid w:val="00F3033C"/>
    <w:rsid w:val="00F32D8D"/>
    <w:rsid w:val="00F34C96"/>
    <w:rsid w:val="00F3672F"/>
    <w:rsid w:val="00F369C0"/>
    <w:rsid w:val="00F37217"/>
    <w:rsid w:val="00F373FC"/>
    <w:rsid w:val="00F40C1C"/>
    <w:rsid w:val="00F44759"/>
    <w:rsid w:val="00F51EDD"/>
    <w:rsid w:val="00F53907"/>
    <w:rsid w:val="00F54263"/>
    <w:rsid w:val="00F608D8"/>
    <w:rsid w:val="00F63DEE"/>
    <w:rsid w:val="00F65A67"/>
    <w:rsid w:val="00F667BC"/>
    <w:rsid w:val="00F70143"/>
    <w:rsid w:val="00F70172"/>
    <w:rsid w:val="00F72903"/>
    <w:rsid w:val="00F72EA8"/>
    <w:rsid w:val="00F7314F"/>
    <w:rsid w:val="00F75949"/>
    <w:rsid w:val="00F776A2"/>
    <w:rsid w:val="00F8297D"/>
    <w:rsid w:val="00F82DDA"/>
    <w:rsid w:val="00F84A65"/>
    <w:rsid w:val="00F85A8E"/>
    <w:rsid w:val="00F9520B"/>
    <w:rsid w:val="00F968DF"/>
    <w:rsid w:val="00F96D6B"/>
    <w:rsid w:val="00F97C31"/>
    <w:rsid w:val="00FA5B0C"/>
    <w:rsid w:val="00FA63ED"/>
    <w:rsid w:val="00FA6701"/>
    <w:rsid w:val="00FA7146"/>
    <w:rsid w:val="00FB2BCB"/>
    <w:rsid w:val="00FB4BAF"/>
    <w:rsid w:val="00FB6563"/>
    <w:rsid w:val="00FC127D"/>
    <w:rsid w:val="00FC6AD9"/>
    <w:rsid w:val="00FD1CA6"/>
    <w:rsid w:val="00FD2BEB"/>
    <w:rsid w:val="00FD3CE6"/>
    <w:rsid w:val="00FD51A5"/>
    <w:rsid w:val="00FE0018"/>
    <w:rsid w:val="00FE0348"/>
    <w:rsid w:val="00FE2BA1"/>
    <w:rsid w:val="00FE604F"/>
    <w:rsid w:val="00FF4E7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5110"/>
  <w15:docId w15:val="{F5ECAB56-175E-4C09-B351-C259A2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917C46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ezproredaChar">
    <w:name w:val="Bez proreda Char"/>
    <w:link w:val="Bezproreda"/>
    <w:uiPriority w:val="1"/>
    <w:rsid w:val="00917C46"/>
    <w:rPr>
      <w:rFonts w:ascii="Calibri" w:eastAsia="Calibri" w:hAnsi="Calibri" w:cs="Calibri"/>
      <w:sz w:val="22"/>
      <w:szCs w:val="22"/>
      <w:lang w:val="en-US" w:eastAsia="ar-SA"/>
    </w:rPr>
  </w:style>
  <w:style w:type="paragraph" w:styleId="Podnoje">
    <w:name w:val="footer"/>
    <w:basedOn w:val="Normal"/>
    <w:link w:val="PodnojeChar"/>
    <w:unhideWhenUsed/>
    <w:rsid w:val="00695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58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Maja</cp:lastModifiedBy>
  <cp:revision>9</cp:revision>
  <cp:lastPrinted>2022-09-19T14:48:00Z</cp:lastPrinted>
  <dcterms:created xsi:type="dcterms:W3CDTF">2022-09-19T14:49:00Z</dcterms:created>
  <dcterms:modified xsi:type="dcterms:W3CDTF">2022-11-07T07:58:00Z</dcterms:modified>
</cp:coreProperties>
</file>